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rsidTr="00AD41B3">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41EA9A9E" w:rsidR="00901885" w:rsidRPr="00396C7D" w:rsidRDefault="00312136"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85</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0DFE7B9C" w14:textId="0902C30F" w:rsidTr="00901885">
        <w:tc>
          <w:tcPr>
            <w:tcW w:w="562" w:type="dxa"/>
            <w:vMerge w:val="restart"/>
          </w:tcPr>
          <w:p w14:paraId="077C1777" w14:textId="18E75DD8" w:rsidR="00901885" w:rsidRPr="00396C7D" w:rsidRDefault="00901885"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2905" w:type="dxa"/>
            <w:gridSpan w:val="4"/>
          </w:tcPr>
          <w:p w14:paraId="48E3D32C" w14:textId="719FB012" w:rsidR="00901885" w:rsidRPr="00396C7D" w:rsidDel="003B7DB7" w:rsidRDefault="00901885" w:rsidP="001813F9">
            <w:pPr>
              <w:tabs>
                <w:tab w:val="left" w:pos="588"/>
              </w:tabs>
              <w:spacing w:after="0"/>
              <w:contextualSpacing/>
              <w:rPr>
                <w:rFonts w:ascii="Tahoma" w:eastAsia="Times New Roman" w:hAnsi="Tahoma" w:cs="Tahoma"/>
                <w:iCs/>
                <w:sz w:val="20"/>
                <w:szCs w:val="20"/>
              </w:rPr>
            </w:pPr>
            <w:r w:rsidRPr="00396C7D">
              <w:rPr>
                <w:rFonts w:ascii="Tahoma" w:eastAsia="Times New Roman" w:hAnsi="Tahoma" w:cs="Tahoma"/>
                <w:b/>
                <w:bCs/>
                <w:sz w:val="20"/>
                <w:szCs w:val="20"/>
              </w:rPr>
              <w:t xml:space="preserve">Tiekėjo papildomai siūlomas </w:t>
            </w:r>
            <w:r w:rsidR="00E63B21">
              <w:rPr>
                <w:rFonts w:ascii="Tahoma" w:eastAsia="Times New Roman" w:hAnsi="Tahoma" w:cs="Tahoma"/>
                <w:b/>
                <w:bCs/>
                <w:color w:val="FF0000"/>
                <w:sz w:val="20"/>
                <w:szCs w:val="20"/>
              </w:rPr>
              <w:t>IS analitikas</w:t>
            </w:r>
          </w:p>
        </w:tc>
        <w:tc>
          <w:tcPr>
            <w:tcW w:w="2835" w:type="dxa"/>
          </w:tcPr>
          <w:p w14:paraId="4A01C68E" w14:textId="77777777" w:rsidR="00901885" w:rsidRPr="00396C7D" w:rsidRDefault="00901885" w:rsidP="001813F9">
            <w:pPr>
              <w:tabs>
                <w:tab w:val="left" w:pos="588"/>
              </w:tabs>
              <w:spacing w:after="0"/>
              <w:contextualSpacing/>
              <w:rPr>
                <w:rFonts w:ascii="Tahoma" w:eastAsia="Times New Roman" w:hAnsi="Tahoma" w:cs="Tahoma"/>
                <w:b/>
                <w:bCs/>
                <w:sz w:val="20"/>
                <w:szCs w:val="20"/>
              </w:rPr>
            </w:pPr>
          </w:p>
        </w:tc>
      </w:tr>
      <w:tr w:rsidR="00901885" w:rsidRPr="002C7913" w14:paraId="1C967787" w14:textId="412B0097" w:rsidTr="00901885">
        <w:tc>
          <w:tcPr>
            <w:tcW w:w="562" w:type="dxa"/>
            <w:vMerge/>
          </w:tcPr>
          <w:p w14:paraId="6D4E782E"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Pr>
          <w:p w14:paraId="59EB4523" w14:textId="0872326F" w:rsidR="00901885" w:rsidRPr="00056CC8" w:rsidRDefault="00901885" w:rsidP="001813F9">
            <w:pPr>
              <w:spacing w:after="0"/>
              <w:jc w:val="both"/>
              <w:rPr>
                <w:rFonts w:ascii="Tahoma" w:hAnsi="Tahoma" w:cs="Tahoma"/>
                <w:bCs/>
                <w:sz w:val="20"/>
                <w:szCs w:val="20"/>
              </w:rPr>
            </w:pPr>
            <w:r w:rsidRPr="00056CC8">
              <w:rPr>
                <w:rFonts w:ascii="Tahoma" w:hAnsi="Tahoma" w:cs="Tahoma"/>
                <w:bCs/>
                <w:sz w:val="20"/>
                <w:szCs w:val="20"/>
              </w:rPr>
              <w:t xml:space="preserve">Tiekėjo papildomai siūlomas </w:t>
            </w:r>
            <w:r w:rsidR="00312136" w:rsidRPr="00056CC8">
              <w:rPr>
                <w:rFonts w:ascii="Tahoma" w:hAnsi="Tahoma" w:cs="Tahoma"/>
                <w:bCs/>
                <w:sz w:val="20"/>
                <w:szCs w:val="20"/>
              </w:rPr>
              <w:t>IS analitikas</w:t>
            </w:r>
            <w:r w:rsidRPr="00056CC8">
              <w:rPr>
                <w:rStyle w:val="FootnoteReference"/>
                <w:rFonts w:ascii="Tahoma" w:hAnsi="Tahoma" w:cs="Tahoma"/>
                <w:bCs/>
                <w:sz w:val="20"/>
                <w:szCs w:val="20"/>
              </w:rPr>
              <w:footnoteReference w:id="1"/>
            </w:r>
            <w:r w:rsidRPr="00056CC8">
              <w:rPr>
                <w:rFonts w:ascii="Tahoma" w:hAnsi="Tahoma" w:cs="Tahoma"/>
                <w:bCs/>
                <w:sz w:val="20"/>
                <w:szCs w:val="20"/>
              </w:rPr>
              <w:t>, atitinkantis šiuos reikalavimus:</w:t>
            </w:r>
          </w:p>
          <w:p w14:paraId="28810CD0" w14:textId="77777777" w:rsidR="00F15C6E" w:rsidRPr="00056CC8" w:rsidRDefault="00F15C6E" w:rsidP="00F15C6E">
            <w:pPr>
              <w:tabs>
                <w:tab w:val="left" w:pos="526"/>
                <w:tab w:val="left" w:pos="1980"/>
              </w:tabs>
              <w:spacing w:after="120"/>
              <w:jc w:val="both"/>
              <w:rPr>
                <w:rFonts w:ascii="Tahoma" w:hAnsi="Tahoma" w:cs="Tahoma"/>
                <w:bCs/>
                <w:sz w:val="22"/>
                <w:szCs w:val="22"/>
              </w:rPr>
            </w:pPr>
            <w:r w:rsidRPr="00056CC8">
              <w:rPr>
                <w:rFonts w:ascii="Tahoma" w:hAnsi="Tahoma" w:cs="Tahoma"/>
                <w:bCs/>
                <w:sz w:val="22"/>
                <w:szCs w:val="22"/>
              </w:rPr>
              <w:t xml:space="preserve">a) </w:t>
            </w:r>
            <w:r w:rsidRPr="00056CC8">
              <w:rPr>
                <w:rFonts w:ascii="Tahoma" w:eastAsia="Times New Roman" w:hAnsi="Tahoma" w:cs="Tahoma"/>
                <w:sz w:val="22"/>
                <w:szCs w:val="22"/>
              </w:rPr>
              <w:t xml:space="preserve">per pastaruosius 5 (penkis) metus turi būti dalyvavęs kaip veiklos procesų analizės specialistas vykdant bent 1 (vieną) informacinių </w:t>
            </w:r>
            <w:r w:rsidRPr="00056CC8">
              <w:rPr>
                <w:rFonts w:ascii="Tahoma" w:eastAsia="Times New Roman" w:hAnsi="Tahoma" w:cs="Tahoma"/>
                <w:sz w:val="22"/>
                <w:szCs w:val="22"/>
              </w:rPr>
              <w:lastRenderedPageBreak/>
              <w:t>technologijų paslaugų sutartį, kurią vykdant buvo atliekama veiklos procesų analizė ir buvo optimizuojami / skaitmeninami esami veiklos procesai ir rengiamas būsimų veiklos procesų duomenų mainų modelis sistemai, kuri</w:t>
            </w:r>
            <w:r w:rsidRPr="00056CC8">
              <w:rPr>
                <w:rFonts w:ascii="Tahoma" w:hAnsi="Tahoma" w:cs="Tahoma"/>
                <w:bCs/>
                <w:sz w:val="22"/>
                <w:szCs w:val="22"/>
              </w:rPr>
              <w:t>:</w:t>
            </w:r>
          </w:p>
          <w:p w14:paraId="79D54DD8" w14:textId="77777777" w:rsidR="00F15C6E" w:rsidRPr="00056CC8" w:rsidRDefault="00F15C6E" w:rsidP="00F15C6E">
            <w:pPr>
              <w:tabs>
                <w:tab w:val="left" w:pos="526"/>
                <w:tab w:val="left" w:pos="1980"/>
              </w:tabs>
              <w:spacing w:after="120"/>
              <w:jc w:val="both"/>
              <w:rPr>
                <w:rFonts w:ascii="Tahoma" w:hAnsi="Tahoma" w:cs="Tahoma"/>
                <w:bCs/>
                <w:sz w:val="22"/>
                <w:szCs w:val="22"/>
              </w:rPr>
            </w:pPr>
            <w:r w:rsidRPr="00056CC8">
              <w:rPr>
                <w:rFonts w:ascii="Tahoma" w:hAnsi="Tahoma" w:cs="Tahoma"/>
                <w:bCs/>
                <w:sz w:val="22"/>
                <w:szCs w:val="22"/>
              </w:rPr>
              <w:t>1) teikia viešai prieinamas elektronines paslaugas;</w:t>
            </w:r>
          </w:p>
          <w:p w14:paraId="07183FD9" w14:textId="77777777" w:rsidR="00F15C6E" w:rsidRPr="00056CC8" w:rsidRDefault="00F15C6E" w:rsidP="00F15C6E">
            <w:pPr>
              <w:spacing w:after="0"/>
              <w:jc w:val="both"/>
              <w:rPr>
                <w:rFonts w:ascii="Tahoma" w:hAnsi="Tahoma" w:cs="Tahoma"/>
                <w:bCs/>
                <w:sz w:val="22"/>
                <w:szCs w:val="22"/>
              </w:rPr>
            </w:pPr>
            <w:r w:rsidRPr="00056CC8">
              <w:rPr>
                <w:rFonts w:ascii="Tahoma" w:hAnsi="Tahoma" w:cs="Tahoma"/>
                <w:bCs/>
                <w:sz w:val="22"/>
                <w:szCs w:val="22"/>
              </w:rPr>
              <w:t xml:space="preserve">2) yra integruota su ne mažiau nei viena informacine sistema ar registru. </w:t>
            </w:r>
          </w:p>
          <w:p w14:paraId="48561C5B" w14:textId="77777777" w:rsidR="00F15C6E" w:rsidRPr="00A57022" w:rsidRDefault="00F15C6E" w:rsidP="00F15C6E">
            <w:pPr>
              <w:spacing w:after="0"/>
              <w:jc w:val="both"/>
              <w:rPr>
                <w:rFonts w:ascii="Tahoma" w:eastAsia="Calibri" w:hAnsi="Tahoma" w:cs="Tahoma"/>
                <w:sz w:val="22"/>
                <w:szCs w:val="22"/>
              </w:rPr>
            </w:pPr>
            <w:r w:rsidRPr="00A57022">
              <w:rPr>
                <w:rFonts w:ascii="Tahoma" w:eastAsia="Calibri" w:hAnsi="Tahoma" w:cs="Tahoma"/>
                <w:b/>
                <w:bCs/>
                <w:sz w:val="22"/>
                <w:szCs w:val="22"/>
              </w:rPr>
              <w:t>PASTABA.</w:t>
            </w:r>
            <w:r w:rsidRPr="00A57022">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2A8AB590" w14:textId="77777777" w:rsidR="00F15C6E" w:rsidRPr="00056CC8" w:rsidRDefault="00F15C6E" w:rsidP="00F15C6E">
            <w:pPr>
              <w:tabs>
                <w:tab w:val="left" w:pos="175"/>
              </w:tabs>
              <w:suppressAutoHyphens/>
              <w:spacing w:after="0" w:line="240" w:lineRule="auto"/>
              <w:ind w:left="33"/>
              <w:jc w:val="both"/>
              <w:rPr>
                <w:rFonts w:ascii="Tahoma" w:eastAsia="Times New Roman" w:hAnsi="Tahoma" w:cs="Tahoma"/>
                <w:sz w:val="22"/>
                <w:szCs w:val="22"/>
              </w:rPr>
            </w:pPr>
            <w:r w:rsidRPr="00056CC8">
              <w:rPr>
                <w:rFonts w:ascii="Tahoma" w:eastAsia="Times New Roman" w:hAnsi="Tahoma" w:cs="Tahoma"/>
                <w:sz w:val="22"/>
                <w:szCs w:val="22"/>
              </w:rPr>
              <w:t>b) turi turėti tarptautiniu mastu pripažįstamą veiklos procesų analizės specialisto kvalifikaciją:</w:t>
            </w:r>
          </w:p>
          <w:p w14:paraId="26641B5F" w14:textId="77777777" w:rsidR="00F15C6E" w:rsidRPr="00056CC8" w:rsidRDefault="00F15C6E" w:rsidP="00F15C6E">
            <w:pPr>
              <w:tabs>
                <w:tab w:val="left" w:pos="526"/>
                <w:tab w:val="left" w:pos="1980"/>
              </w:tabs>
              <w:spacing w:after="120"/>
              <w:jc w:val="both"/>
              <w:rPr>
                <w:rFonts w:ascii="Tahoma" w:eastAsia="Times New Roman" w:hAnsi="Tahoma" w:cs="Tahoma"/>
                <w:sz w:val="22"/>
                <w:szCs w:val="22"/>
              </w:rPr>
            </w:pPr>
            <w:r w:rsidRPr="00056CC8">
              <w:rPr>
                <w:rFonts w:ascii="Tahoma" w:eastAsia="Times New Roman" w:hAnsi="Tahoma" w:cs="Tahoma"/>
                <w:sz w:val="22"/>
                <w:szCs w:val="22"/>
              </w:rPr>
              <w:t xml:space="preserve">1) pateikiamas Veiklos procesų analitiko kvalifikaciją patvirtinantį </w:t>
            </w:r>
            <w:r w:rsidRPr="00056CC8">
              <w:rPr>
                <w:rFonts w:ascii="Tahoma" w:hAnsi="Tahoma" w:cs="Tahoma"/>
                <w:sz w:val="22"/>
                <w:szCs w:val="22"/>
              </w:rPr>
              <w:t xml:space="preserve">OCEB </w:t>
            </w:r>
            <w:proofErr w:type="spellStart"/>
            <w:r w:rsidRPr="00056CC8">
              <w:rPr>
                <w:rFonts w:ascii="Tahoma" w:hAnsi="Tahoma" w:cs="Tahoma"/>
                <w:sz w:val="22"/>
                <w:szCs w:val="22"/>
              </w:rPr>
              <w:t>Initermediate</w:t>
            </w:r>
            <w:proofErr w:type="spellEnd"/>
            <w:r w:rsidRPr="00056CC8">
              <w:rPr>
                <w:rFonts w:ascii="Tahoma" w:hAnsi="Tahoma" w:cs="Tahoma"/>
                <w:sz w:val="22"/>
                <w:szCs w:val="22"/>
              </w:rPr>
              <w:t xml:space="preserve"> (angl. - </w:t>
            </w:r>
            <w:proofErr w:type="spellStart"/>
            <w:r w:rsidRPr="00056CC8">
              <w:rPr>
                <w:rFonts w:ascii="Tahoma" w:hAnsi="Tahoma" w:cs="Tahoma"/>
                <w:i/>
                <w:iCs/>
                <w:sz w:val="22"/>
                <w:szCs w:val="22"/>
              </w:rPr>
              <w:t>Object</w:t>
            </w:r>
            <w:proofErr w:type="spellEnd"/>
            <w:r w:rsidRPr="00056CC8">
              <w:rPr>
                <w:rFonts w:ascii="Tahoma" w:hAnsi="Tahoma" w:cs="Tahoma"/>
                <w:i/>
                <w:iCs/>
                <w:sz w:val="22"/>
                <w:szCs w:val="22"/>
              </w:rPr>
              <w:t xml:space="preserve"> </w:t>
            </w:r>
            <w:proofErr w:type="spellStart"/>
            <w:r w:rsidRPr="00056CC8">
              <w:rPr>
                <w:rFonts w:ascii="Tahoma" w:hAnsi="Tahoma" w:cs="Tahoma"/>
                <w:bCs/>
                <w:sz w:val="22"/>
                <w:szCs w:val="22"/>
              </w:rPr>
              <w:t>Management</w:t>
            </w:r>
            <w:proofErr w:type="spellEnd"/>
            <w:r w:rsidRPr="00056CC8">
              <w:rPr>
                <w:rFonts w:ascii="Tahoma" w:hAnsi="Tahoma" w:cs="Tahoma"/>
                <w:i/>
                <w:iCs/>
                <w:sz w:val="22"/>
                <w:szCs w:val="22"/>
              </w:rPr>
              <w:t xml:space="preserve"> Group </w:t>
            </w:r>
            <w:proofErr w:type="spellStart"/>
            <w:r w:rsidRPr="00056CC8">
              <w:rPr>
                <w:rFonts w:ascii="Tahoma" w:hAnsi="Tahoma" w:cs="Tahoma"/>
                <w:i/>
                <w:iCs/>
                <w:sz w:val="22"/>
                <w:szCs w:val="22"/>
              </w:rPr>
              <w:t>Certified</w:t>
            </w:r>
            <w:proofErr w:type="spellEnd"/>
            <w:r w:rsidRPr="00056CC8">
              <w:rPr>
                <w:rFonts w:ascii="Tahoma" w:hAnsi="Tahoma" w:cs="Tahoma"/>
                <w:i/>
                <w:iCs/>
                <w:sz w:val="22"/>
                <w:szCs w:val="22"/>
              </w:rPr>
              <w:t xml:space="preserve"> </w:t>
            </w:r>
            <w:proofErr w:type="spellStart"/>
            <w:r w:rsidRPr="00056CC8">
              <w:rPr>
                <w:rFonts w:ascii="Tahoma" w:hAnsi="Tahoma" w:cs="Tahoma"/>
                <w:i/>
                <w:iCs/>
                <w:sz w:val="22"/>
                <w:szCs w:val="22"/>
              </w:rPr>
              <w:t>Expert</w:t>
            </w:r>
            <w:proofErr w:type="spellEnd"/>
            <w:r w:rsidRPr="00056CC8">
              <w:rPr>
                <w:rFonts w:ascii="Tahoma" w:hAnsi="Tahoma" w:cs="Tahoma"/>
                <w:i/>
                <w:iCs/>
                <w:sz w:val="22"/>
                <w:szCs w:val="22"/>
              </w:rPr>
              <w:t xml:space="preserve"> </w:t>
            </w:r>
            <w:proofErr w:type="spellStart"/>
            <w:r w:rsidRPr="00056CC8">
              <w:rPr>
                <w:rFonts w:ascii="Tahoma" w:hAnsi="Tahoma" w:cs="Tahoma"/>
                <w:i/>
                <w:iCs/>
                <w:sz w:val="22"/>
                <w:szCs w:val="22"/>
              </w:rPr>
              <w:t>in</w:t>
            </w:r>
            <w:proofErr w:type="spellEnd"/>
            <w:r w:rsidRPr="00056CC8">
              <w:rPr>
                <w:rFonts w:ascii="Tahoma" w:hAnsi="Tahoma" w:cs="Tahoma"/>
                <w:i/>
                <w:iCs/>
                <w:sz w:val="22"/>
                <w:szCs w:val="22"/>
              </w:rPr>
              <w:t xml:space="preserve"> </w:t>
            </w:r>
            <w:proofErr w:type="spellStart"/>
            <w:r w:rsidRPr="00056CC8">
              <w:rPr>
                <w:rFonts w:ascii="Tahoma" w:hAnsi="Tahoma" w:cs="Tahoma"/>
                <w:i/>
                <w:iCs/>
                <w:sz w:val="22"/>
                <w:szCs w:val="22"/>
              </w:rPr>
              <w:t>Business</w:t>
            </w:r>
            <w:proofErr w:type="spellEnd"/>
            <w:r w:rsidRPr="00056CC8">
              <w:rPr>
                <w:rFonts w:ascii="Tahoma" w:hAnsi="Tahoma" w:cs="Tahoma"/>
                <w:i/>
                <w:iCs/>
                <w:sz w:val="22"/>
                <w:szCs w:val="22"/>
              </w:rPr>
              <w:t xml:space="preserve"> </w:t>
            </w:r>
            <w:proofErr w:type="spellStart"/>
            <w:r w:rsidRPr="00056CC8">
              <w:rPr>
                <w:rFonts w:ascii="Tahoma" w:hAnsi="Tahoma" w:cs="Tahoma"/>
                <w:i/>
                <w:iCs/>
                <w:sz w:val="22"/>
                <w:szCs w:val="22"/>
              </w:rPr>
              <w:t>Process</w:t>
            </w:r>
            <w:proofErr w:type="spellEnd"/>
            <w:r w:rsidRPr="00056CC8">
              <w:rPr>
                <w:rFonts w:ascii="Tahoma" w:hAnsi="Tahoma" w:cs="Tahoma"/>
                <w:i/>
                <w:iCs/>
                <w:sz w:val="22"/>
                <w:szCs w:val="22"/>
              </w:rPr>
              <w:t xml:space="preserve"> </w:t>
            </w:r>
            <w:proofErr w:type="spellStart"/>
            <w:r w:rsidRPr="00056CC8">
              <w:rPr>
                <w:rFonts w:ascii="Tahoma" w:hAnsi="Tahoma" w:cs="Tahoma"/>
                <w:i/>
                <w:iCs/>
                <w:sz w:val="22"/>
                <w:szCs w:val="22"/>
              </w:rPr>
              <w:t>Modelling</w:t>
            </w:r>
            <w:proofErr w:type="spellEnd"/>
            <w:r w:rsidRPr="00056CC8">
              <w:rPr>
                <w:rFonts w:ascii="Tahoma" w:hAnsi="Tahoma" w:cs="Tahoma"/>
                <w:sz w:val="22"/>
                <w:szCs w:val="22"/>
              </w:rPr>
              <w:t xml:space="preserve">) arba OCUP </w:t>
            </w:r>
            <w:proofErr w:type="spellStart"/>
            <w:r w:rsidRPr="00056CC8">
              <w:rPr>
                <w:rFonts w:ascii="Tahoma" w:hAnsi="Tahoma" w:cs="Tahoma"/>
                <w:sz w:val="22"/>
                <w:szCs w:val="22"/>
              </w:rPr>
              <w:t>Intermediate</w:t>
            </w:r>
            <w:proofErr w:type="spellEnd"/>
            <w:r w:rsidRPr="00056CC8">
              <w:rPr>
                <w:rFonts w:ascii="Tahoma" w:eastAsia="Times New Roman" w:hAnsi="Tahoma" w:cs="Tahoma"/>
                <w:sz w:val="22"/>
                <w:szCs w:val="22"/>
              </w:rPr>
              <w:t xml:space="preserve"> sertifikatas, arba lygiavertis dokumentas;</w:t>
            </w:r>
          </w:p>
          <w:p w14:paraId="697ADEFB" w14:textId="77777777" w:rsidR="00F15C6E" w:rsidRPr="00A57022" w:rsidRDefault="00F15C6E" w:rsidP="00F15C6E">
            <w:pPr>
              <w:tabs>
                <w:tab w:val="left" w:pos="421"/>
              </w:tabs>
              <w:spacing w:after="0"/>
              <w:jc w:val="both"/>
              <w:rPr>
                <w:rFonts w:ascii="Tahoma" w:eastAsia="Calibri" w:hAnsi="Tahoma" w:cs="Tahoma"/>
                <w:sz w:val="22"/>
                <w:szCs w:val="22"/>
              </w:rPr>
            </w:pPr>
            <w:r w:rsidRPr="00A57022">
              <w:rPr>
                <w:rFonts w:ascii="Tahoma" w:eastAsia="Calibri" w:hAnsi="Tahoma" w:cs="Tahoma"/>
                <w:b/>
                <w:bCs/>
                <w:sz w:val="22"/>
                <w:szCs w:val="22"/>
                <w:u w:val="single"/>
              </w:rPr>
              <w:t>PASTABOS:</w:t>
            </w:r>
            <w:r w:rsidRPr="00A57022">
              <w:rPr>
                <w:rFonts w:ascii="Tahoma" w:eastAsia="Calibri" w:hAnsi="Tahoma" w:cs="Tahoma"/>
                <w:b/>
                <w:bCs/>
                <w:sz w:val="22"/>
                <w:szCs w:val="22"/>
              </w:rPr>
              <w:t> </w:t>
            </w:r>
          </w:p>
          <w:p w14:paraId="29C92A5D" w14:textId="77777777" w:rsidR="00F15C6E" w:rsidRPr="00A57022" w:rsidRDefault="00F15C6E" w:rsidP="00F15C6E">
            <w:pPr>
              <w:pStyle w:val="ListParagraph"/>
              <w:numPr>
                <w:ilvl w:val="1"/>
                <w:numId w:val="21"/>
              </w:numPr>
              <w:tabs>
                <w:tab w:val="left" w:pos="421"/>
              </w:tabs>
              <w:spacing w:after="0"/>
              <w:ind w:left="0" w:firstLine="0"/>
              <w:jc w:val="both"/>
              <w:rPr>
                <w:rFonts w:ascii="Tahoma" w:eastAsia="Calibri" w:hAnsi="Tahoma" w:cs="Tahoma"/>
                <w:sz w:val="22"/>
                <w:szCs w:val="22"/>
              </w:rPr>
            </w:pPr>
            <w:r w:rsidRPr="00A57022">
              <w:rPr>
                <w:rFonts w:ascii="Tahoma" w:eastAsia="Calibri" w:hAnsi="Tahoma" w:cs="Tahoma"/>
                <w:sz w:val="22"/>
                <w:szCs w:val="22"/>
              </w:rPr>
              <w:t>Lygiaverčiu laikomas:  </w:t>
            </w:r>
          </w:p>
          <w:p w14:paraId="256AE9D5" w14:textId="77777777" w:rsidR="00F15C6E" w:rsidRPr="00A57022" w:rsidRDefault="00F15C6E" w:rsidP="00F15C6E">
            <w:pPr>
              <w:pStyle w:val="ListParagraph"/>
              <w:numPr>
                <w:ilvl w:val="1"/>
                <w:numId w:val="20"/>
              </w:numPr>
              <w:tabs>
                <w:tab w:val="left" w:pos="826"/>
              </w:tabs>
              <w:spacing w:after="0"/>
              <w:ind w:left="0" w:firstLine="0"/>
              <w:jc w:val="both"/>
              <w:rPr>
                <w:rFonts w:ascii="Tahoma" w:eastAsia="Calibri" w:hAnsi="Tahoma" w:cs="Tahoma"/>
                <w:sz w:val="22"/>
                <w:szCs w:val="22"/>
              </w:rPr>
            </w:pPr>
            <w:r w:rsidRPr="00A57022">
              <w:rPr>
                <w:rFonts w:ascii="Tahoma" w:eastAsia="Calibri" w:hAnsi="Tahoma" w:cs="Tahoma"/>
                <w:sz w:val="22"/>
                <w:szCs w:val="22"/>
              </w:rPr>
              <w:lastRenderedPageBreak/>
              <w:t>sertifikatas (ar kitas dokumentas), kuris yra aukštesnio lygio (nei nurodytas) ir yra išduotas to paties subjekto; </w:t>
            </w:r>
          </w:p>
          <w:p w14:paraId="11996520" w14:textId="77777777" w:rsidR="00F15C6E" w:rsidRPr="00A57022" w:rsidRDefault="00F15C6E" w:rsidP="00F15C6E">
            <w:pPr>
              <w:pStyle w:val="ListParagraph"/>
              <w:numPr>
                <w:ilvl w:val="1"/>
                <w:numId w:val="20"/>
              </w:numPr>
              <w:tabs>
                <w:tab w:val="left" w:pos="600"/>
                <w:tab w:val="left" w:pos="826"/>
              </w:tabs>
              <w:spacing w:after="0"/>
              <w:ind w:left="0" w:firstLine="0"/>
              <w:jc w:val="both"/>
              <w:rPr>
                <w:rFonts w:ascii="Tahoma" w:eastAsia="Calibri" w:hAnsi="Tahoma" w:cs="Tahoma"/>
                <w:sz w:val="22"/>
                <w:szCs w:val="22"/>
              </w:rPr>
            </w:pPr>
            <w:r w:rsidRPr="00A57022">
              <w:rPr>
                <w:rFonts w:ascii="Tahoma" w:eastAsia="Calibri" w:hAnsi="Tahoma" w:cs="Tahoma"/>
                <w:sz w:val="22"/>
                <w:szCs w:val="22"/>
              </w:rPr>
              <w:t>sertifikatas (ar kitas dokumentas), patvirtinantis tarptautiniu mastu pripažįstamą projektų valdymo kvalifikaciją, įgytą pabaigus atitinkamą mokymo programą, įskaitant egzamino išlaikymą; </w:t>
            </w:r>
          </w:p>
          <w:p w14:paraId="44C940CF" w14:textId="77777777" w:rsidR="00F15C6E" w:rsidRPr="00A57022" w:rsidRDefault="00F15C6E" w:rsidP="00F15C6E">
            <w:pPr>
              <w:spacing w:after="0"/>
              <w:jc w:val="both"/>
              <w:rPr>
                <w:rFonts w:ascii="Tahoma" w:eastAsia="Calibri" w:hAnsi="Tahoma" w:cs="Tahoma"/>
                <w:sz w:val="22"/>
                <w:szCs w:val="22"/>
              </w:rPr>
            </w:pPr>
            <w:r w:rsidRPr="00A57022">
              <w:rPr>
                <w:rFonts w:ascii="Tahoma" w:eastAsia="Calibri" w:hAnsi="Tahoma" w:cs="Tahoma"/>
                <w:sz w:val="22"/>
                <w:szCs w:val="22"/>
              </w:rPr>
              <w:t>Vien tik kursų, seminarų, mokymo programų išklausymą patvirtinantys dokumentai nelaikomi lygiaverčiais tarptautiniu mastu pripažįstamą kvalifikaciją patvirtinantiems sertifikatams / dokumentams. </w:t>
            </w:r>
          </w:p>
          <w:p w14:paraId="76657DCF" w14:textId="77777777" w:rsidR="00901885" w:rsidRPr="00056CC8" w:rsidDel="003B7DB7" w:rsidRDefault="00901885" w:rsidP="00F15C6E">
            <w:pPr>
              <w:pStyle w:val="ListParagraph"/>
              <w:tabs>
                <w:tab w:val="left" w:pos="306"/>
                <w:tab w:val="left" w:pos="1980"/>
              </w:tabs>
              <w:spacing w:after="0"/>
              <w:ind w:left="0"/>
              <w:contextualSpacing w:val="0"/>
              <w:jc w:val="both"/>
              <w:rPr>
                <w:rFonts w:ascii="Tahoma" w:eastAsia="Times New Roman" w:hAnsi="Tahoma" w:cs="Tahoma"/>
                <w:b/>
                <w:iCs/>
                <w:sz w:val="20"/>
                <w:szCs w:val="20"/>
              </w:rPr>
            </w:pPr>
          </w:p>
        </w:tc>
        <w:tc>
          <w:tcPr>
            <w:tcW w:w="4253" w:type="dxa"/>
          </w:tcPr>
          <w:p w14:paraId="7B77E427" w14:textId="77777777" w:rsidR="00901885" w:rsidRDefault="00901885" w:rsidP="001813F9">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lastRenderedPageBreak/>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58905FB0" w14:textId="77777777" w:rsidR="00901885" w:rsidRDefault="00901885" w:rsidP="001813F9">
            <w:pPr>
              <w:widowControl w:val="0"/>
              <w:tabs>
                <w:tab w:val="left" w:pos="851"/>
              </w:tabs>
              <w:spacing w:after="0"/>
              <w:jc w:val="both"/>
              <w:rPr>
                <w:rFonts w:ascii="Tahoma" w:eastAsia="Times New Roman" w:hAnsi="Tahoma" w:cs="Tahoma"/>
                <w:b/>
                <w:bCs/>
                <w:sz w:val="20"/>
                <w:szCs w:val="20"/>
              </w:rPr>
            </w:pPr>
          </w:p>
          <w:p w14:paraId="2E986D34" w14:textId="35F3A593" w:rsidR="00901885" w:rsidRPr="00396C7D" w:rsidDel="002211EA" w:rsidRDefault="00901885"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w:t>
            </w:r>
            <w:r w:rsidRPr="006D0A29">
              <w:rPr>
                <w:rFonts w:ascii="Tahoma" w:hAnsi="Tahoma" w:cs="Tahoma"/>
                <w:sz w:val="20"/>
                <w:szCs w:val="20"/>
              </w:rPr>
              <w:lastRenderedPageBreak/>
              <w:t xml:space="preserve">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11A1FC2C" w:rsidR="00901885" w:rsidRPr="00396C7D" w:rsidRDefault="00E63B21" w:rsidP="00396C7D">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3</w:t>
            </w:r>
          </w:p>
        </w:tc>
        <w:tc>
          <w:tcPr>
            <w:tcW w:w="3260" w:type="dxa"/>
          </w:tcPr>
          <w:p w14:paraId="08C58AAD" w14:textId="65160DBA" w:rsidR="00901885"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DC2DE22" w14:textId="5E55485A" w:rsidR="00901885" w:rsidRPr="004C2F98"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052AE88" w14:textId="52272AE6" w:rsidR="00901885" w:rsidRPr="004C2F98"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14ACA10" w14:textId="349F4F4E" w:rsidR="00901885" w:rsidRPr="00396C7D" w:rsidRDefault="00901885" w:rsidP="00396C7D">
            <w:pPr>
              <w:pStyle w:val="ListParagraph"/>
              <w:widowControl w:val="0"/>
              <w:tabs>
                <w:tab w:val="left" w:pos="346"/>
                <w:tab w:val="left" w:pos="851"/>
              </w:tabs>
              <w:spacing w:before="120" w:after="0"/>
              <w:ind w:left="-113"/>
              <w:contextualSpacing w:val="0"/>
              <w:jc w:val="both"/>
              <w:rPr>
                <w:rFonts w:ascii="Tahoma" w:eastAsia="Times New Roman" w:hAnsi="Tahoma" w:cs="Tahoma"/>
                <w:sz w:val="20"/>
                <w:szCs w:val="20"/>
              </w:rPr>
            </w:pPr>
          </w:p>
        </w:tc>
        <w:tc>
          <w:tcPr>
            <w:tcW w:w="2835" w:type="dxa"/>
          </w:tcPr>
          <w:p w14:paraId="29C273E1"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2C7913" w14:paraId="7A98BD47" w14:textId="23E43C1B" w:rsidTr="00901885">
        <w:trPr>
          <w:trHeight w:val="343"/>
        </w:trPr>
        <w:tc>
          <w:tcPr>
            <w:tcW w:w="562" w:type="dxa"/>
            <w:vMerge w:val="restart"/>
          </w:tcPr>
          <w:p w14:paraId="7B6C7211" w14:textId="77777777" w:rsidR="00901885" w:rsidRPr="00396C7D" w:rsidRDefault="00901885"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7058930C" w:rsidR="00901885" w:rsidRPr="00396C7D" w:rsidRDefault="00901885"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312136">
              <w:rPr>
                <w:rFonts w:ascii="Tahoma" w:eastAsia="Times New Roman" w:hAnsi="Tahoma" w:cs="Tahoma"/>
                <w:b/>
                <w:bCs/>
                <w:sz w:val="20"/>
                <w:szCs w:val="20"/>
              </w:rPr>
              <w:t>IS architekto</w:t>
            </w:r>
            <w:r w:rsidRPr="00396C7D" w:rsidDel="006209A8">
              <w:rPr>
                <w:rFonts w:ascii="Tahoma" w:eastAsia="Times New Roman" w:hAnsi="Tahoma" w:cs="Tahoma"/>
                <w:b/>
                <w:iCs/>
                <w:color w:val="FF0000"/>
                <w:sz w:val="20"/>
                <w:szCs w:val="20"/>
              </w:rPr>
              <w:t xml:space="preserve"> </w:t>
            </w:r>
            <w:r w:rsidRPr="00396C7D">
              <w:rPr>
                <w:rFonts w:ascii="Tahoma" w:eastAsia="Times New Roman" w:hAnsi="Tahoma" w:cs="Tahoma"/>
                <w:b/>
                <w:bCs/>
                <w:sz w:val="20"/>
                <w:szCs w:val="20"/>
              </w:rPr>
              <w:t xml:space="preserve">papildoma patirtis  </w:t>
            </w:r>
          </w:p>
        </w:tc>
        <w:tc>
          <w:tcPr>
            <w:tcW w:w="2835" w:type="dxa"/>
          </w:tcPr>
          <w:p w14:paraId="05E2A896" w14:textId="77777777" w:rsidR="00901885" w:rsidRPr="00396C7D" w:rsidRDefault="00901885" w:rsidP="001813F9">
            <w:pPr>
              <w:widowControl w:val="0"/>
              <w:tabs>
                <w:tab w:val="left" w:pos="851"/>
              </w:tabs>
              <w:spacing w:after="0" w:line="240" w:lineRule="auto"/>
              <w:rPr>
                <w:rFonts w:ascii="Tahoma" w:eastAsia="Times New Roman" w:hAnsi="Tahoma" w:cs="Tahoma"/>
                <w:b/>
                <w:bCs/>
                <w:sz w:val="20"/>
                <w:szCs w:val="20"/>
              </w:rPr>
            </w:pPr>
          </w:p>
        </w:tc>
      </w:tr>
      <w:tr w:rsidR="00901885" w:rsidRPr="002C7913" w14:paraId="6EBEE63B" w14:textId="636A2EA0" w:rsidTr="00901885">
        <w:tc>
          <w:tcPr>
            <w:tcW w:w="562" w:type="dxa"/>
            <w:vMerge/>
            <w:tcBorders>
              <w:bottom w:val="single" w:sz="4" w:space="0" w:color="auto"/>
            </w:tcBorders>
          </w:tcPr>
          <w:p w14:paraId="650D8956"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46DE490B" w14:textId="47A01E9F" w:rsidR="00F15C6E" w:rsidRPr="00F22E8C" w:rsidRDefault="00901885" w:rsidP="00F22E8C">
            <w:pPr>
              <w:spacing w:after="0"/>
              <w:jc w:val="both"/>
              <w:rPr>
                <w:rFonts w:ascii="Tahoma" w:eastAsia="Times New Roman" w:hAnsi="Tahoma" w:cs="Tahoma"/>
                <w:iCs/>
                <w:sz w:val="22"/>
                <w:szCs w:val="22"/>
                <w:lang w:eastAsia="zh-CN"/>
              </w:rPr>
            </w:pPr>
            <w:r w:rsidRPr="00396C7D">
              <w:rPr>
                <w:rFonts w:ascii="Tahoma" w:hAnsi="Tahoma" w:cs="Tahoma"/>
                <w:bCs/>
                <w:sz w:val="20"/>
                <w:szCs w:val="20"/>
              </w:rPr>
              <w:t xml:space="preserve">Tiekėjo siūlomo </w:t>
            </w:r>
            <w:r w:rsidR="00312136">
              <w:rPr>
                <w:rFonts w:ascii="Tahoma" w:hAnsi="Tahoma" w:cs="Tahoma"/>
                <w:bCs/>
                <w:sz w:val="20"/>
                <w:szCs w:val="20"/>
              </w:rPr>
              <w:t>IS architekto</w:t>
            </w:r>
            <w:r w:rsidRPr="00396C7D">
              <w:rPr>
                <w:rStyle w:val="FootnoteReference"/>
                <w:rFonts w:ascii="Tahoma" w:hAnsi="Tahoma" w:cs="Tahoma"/>
                <w:bCs/>
                <w:sz w:val="20"/>
                <w:szCs w:val="20"/>
              </w:rPr>
              <w:footnoteReference w:id="2"/>
            </w:r>
            <w:r w:rsidRPr="00396C7D">
              <w:rPr>
                <w:rFonts w:ascii="Tahoma" w:hAnsi="Tahoma" w:cs="Tahoma"/>
                <w:bCs/>
                <w:sz w:val="20"/>
                <w:szCs w:val="20"/>
              </w:rPr>
              <w:t xml:space="preserve"> papildoma patirtis</w:t>
            </w:r>
            <w:r w:rsidR="00F22E8C">
              <w:rPr>
                <w:rFonts w:ascii="Tahoma" w:hAnsi="Tahoma" w:cs="Tahoma"/>
                <w:bCs/>
                <w:sz w:val="20"/>
                <w:szCs w:val="20"/>
              </w:rPr>
              <w:t xml:space="preserve"> </w:t>
            </w:r>
            <w:r w:rsidR="00F22E8C">
              <w:rPr>
                <w:rFonts w:ascii="Tahoma" w:eastAsia="Times New Roman" w:hAnsi="Tahoma" w:cs="Tahoma"/>
                <w:iCs/>
                <w:sz w:val="22"/>
                <w:szCs w:val="22"/>
                <w:lang w:eastAsia="zh-CN"/>
              </w:rPr>
              <w:t xml:space="preserve">pastarųjų 5 metų laikotarpyje </w:t>
            </w:r>
            <w:r w:rsidR="00F22E8C" w:rsidRPr="008046F7">
              <w:rPr>
                <w:rFonts w:ascii="Tahoma" w:eastAsia="Times New Roman" w:hAnsi="Tahoma" w:cs="Tahoma"/>
                <w:iCs/>
                <w:sz w:val="22"/>
                <w:szCs w:val="22"/>
                <w:lang w:eastAsia="zh-CN"/>
              </w:rPr>
              <w:t>įgyvendint</w:t>
            </w:r>
            <w:r w:rsidR="00F22E8C">
              <w:rPr>
                <w:rFonts w:ascii="Tahoma" w:eastAsia="Times New Roman" w:hAnsi="Tahoma" w:cs="Tahoma"/>
                <w:iCs/>
                <w:sz w:val="22"/>
                <w:szCs w:val="22"/>
                <w:lang w:eastAsia="zh-CN"/>
              </w:rPr>
              <w:t>ame</w:t>
            </w:r>
            <w:r w:rsidR="00F22E8C" w:rsidRPr="008046F7">
              <w:rPr>
                <w:rFonts w:ascii="Tahoma" w:eastAsia="Times New Roman" w:hAnsi="Tahoma" w:cs="Tahoma"/>
                <w:iCs/>
                <w:sz w:val="22"/>
                <w:szCs w:val="22"/>
                <w:lang w:eastAsia="zh-CN"/>
              </w:rPr>
              <w:t xml:space="preserve"> informacinės sistemos ar registro kūrimo projekt</w:t>
            </w:r>
            <w:r w:rsidR="00F22E8C">
              <w:rPr>
                <w:rFonts w:ascii="Tahoma" w:eastAsia="Times New Roman" w:hAnsi="Tahoma" w:cs="Tahoma"/>
                <w:iCs/>
                <w:sz w:val="22"/>
                <w:szCs w:val="22"/>
                <w:lang w:eastAsia="zh-CN"/>
              </w:rPr>
              <w:t>e / sutartyje, kai sukurta sistema atitinka</w:t>
            </w:r>
            <w:r w:rsidR="00F15C6E" w:rsidRPr="00D35D86">
              <w:rPr>
                <w:rFonts w:cs="Tahoma"/>
                <w:bCs/>
              </w:rPr>
              <w:t xml:space="preserve"> </w:t>
            </w:r>
            <w:r w:rsidR="00F15C6E" w:rsidRPr="00F22E8C">
              <w:rPr>
                <w:rFonts w:ascii="Tahoma" w:eastAsia="Times New Roman" w:hAnsi="Tahoma" w:cs="Tahoma"/>
                <w:iCs/>
                <w:sz w:val="22"/>
                <w:szCs w:val="22"/>
                <w:lang w:eastAsia="zh-CN"/>
              </w:rPr>
              <w:t>šiuos reikalavimus:</w:t>
            </w:r>
          </w:p>
          <w:p w14:paraId="10FF7552" w14:textId="5A2CCC45" w:rsidR="00F22E8C" w:rsidRPr="00F22E8C" w:rsidRDefault="00F22E8C" w:rsidP="00F22E8C">
            <w:pPr>
              <w:spacing w:after="0" w:line="240" w:lineRule="auto"/>
              <w:ind w:left="75" w:right="169"/>
              <w:jc w:val="both"/>
              <w:rPr>
                <w:rFonts w:eastAsia="Times New Roman" w:cs="Tahoma"/>
                <w:iCs/>
                <w:lang w:eastAsia="zh-CN"/>
              </w:rPr>
            </w:pPr>
            <w:r w:rsidRPr="00F22E8C">
              <w:rPr>
                <w:rFonts w:cs="Tahoma"/>
                <w:bCs/>
              </w:rPr>
              <w:lastRenderedPageBreak/>
              <w:t>1</w:t>
            </w:r>
            <w:r w:rsidR="00F15C6E" w:rsidRPr="00F22E8C">
              <w:rPr>
                <w:rFonts w:cs="Tahoma"/>
                <w:bCs/>
              </w:rPr>
              <w:t>)</w:t>
            </w:r>
            <w:r w:rsidRPr="00F22E8C">
              <w:rPr>
                <w:rFonts w:cs="Tahoma"/>
                <w:bCs/>
              </w:rPr>
              <w:t xml:space="preserve"> </w:t>
            </w:r>
            <w:r w:rsidR="00E3604C">
              <w:rPr>
                <w:rFonts w:eastAsia="Times New Roman" w:cs="Tahoma"/>
                <w:iCs/>
                <w:lang w:eastAsia="zh-CN"/>
              </w:rPr>
              <w:t>sistemos</w:t>
            </w:r>
            <w:r w:rsidRPr="00F22E8C">
              <w:rPr>
                <w:rFonts w:eastAsia="Times New Roman" w:cs="Tahoma"/>
                <w:iCs/>
                <w:lang w:eastAsia="zh-CN"/>
              </w:rPr>
              <w:t xml:space="preserve"> architektūra paremta daugiasluoksne (angl. </w:t>
            </w:r>
            <w:proofErr w:type="spellStart"/>
            <w:r w:rsidRPr="00F22E8C">
              <w:rPr>
                <w:rFonts w:eastAsia="Times New Roman" w:cs="Tahoma"/>
                <w:i/>
                <w:iCs/>
                <w:lang w:eastAsia="zh-CN"/>
              </w:rPr>
              <w:t>Multitier</w:t>
            </w:r>
            <w:proofErr w:type="spellEnd"/>
            <w:r w:rsidRPr="00F22E8C">
              <w:rPr>
                <w:rFonts w:eastAsia="Times New Roman" w:cs="Tahoma"/>
                <w:iCs/>
                <w:lang w:eastAsia="zh-CN"/>
              </w:rPr>
              <w:t>) architektūra arba lygiaverte;</w:t>
            </w:r>
          </w:p>
          <w:p w14:paraId="4F6F23A0" w14:textId="7DF64B3C" w:rsidR="00F15C6E" w:rsidRPr="00F22E8C" w:rsidRDefault="00F15C6E" w:rsidP="00F15C6E">
            <w:pPr>
              <w:pStyle w:val="ListParagraph"/>
              <w:tabs>
                <w:tab w:val="left" w:pos="1980"/>
              </w:tabs>
              <w:spacing w:after="120"/>
              <w:ind w:left="0"/>
              <w:jc w:val="both"/>
              <w:rPr>
                <w:rFonts w:cs="Tahoma"/>
                <w:bCs/>
              </w:rPr>
            </w:pPr>
            <w:r w:rsidRPr="00F22E8C">
              <w:rPr>
                <w:rFonts w:cs="Tahoma"/>
                <w:bCs/>
              </w:rPr>
              <w:t xml:space="preserve"> </w:t>
            </w:r>
            <w:r w:rsidR="00F22E8C" w:rsidRPr="00F22E8C">
              <w:rPr>
                <w:rFonts w:cs="Tahoma"/>
                <w:bCs/>
              </w:rPr>
              <w:t xml:space="preserve">2) </w:t>
            </w:r>
            <w:r w:rsidRPr="00F22E8C">
              <w:rPr>
                <w:rFonts w:cs="Tahoma"/>
                <w:bCs/>
              </w:rPr>
              <w:t>buvo naudota reliacinė duomenų bazių valdymo (RDBVS) sistema;</w:t>
            </w:r>
          </w:p>
          <w:p w14:paraId="75B6A02A" w14:textId="77777777" w:rsidR="00F15C6E" w:rsidRPr="00F22E8C" w:rsidRDefault="00F15C6E" w:rsidP="00F15C6E">
            <w:pPr>
              <w:pStyle w:val="ListParagraph"/>
              <w:tabs>
                <w:tab w:val="left" w:pos="1980"/>
              </w:tabs>
              <w:spacing w:after="120"/>
              <w:ind w:left="0"/>
              <w:jc w:val="both"/>
              <w:rPr>
                <w:rFonts w:cs="Tahoma"/>
                <w:bCs/>
              </w:rPr>
            </w:pPr>
            <w:r w:rsidRPr="00F22E8C">
              <w:rPr>
                <w:rFonts w:cs="Tahoma"/>
                <w:bCs/>
              </w:rPr>
              <w:t>3) sistema teikia viešai prieinamas elektronines paslaugas;</w:t>
            </w:r>
          </w:p>
          <w:p w14:paraId="7A2B72CD" w14:textId="344B7FC4" w:rsidR="00F15C6E" w:rsidRPr="00653323" w:rsidRDefault="00F15C6E" w:rsidP="00F22E8C">
            <w:pPr>
              <w:pStyle w:val="ListParagraph"/>
              <w:spacing w:after="0" w:line="240" w:lineRule="auto"/>
              <w:ind w:left="75" w:right="169"/>
              <w:jc w:val="both"/>
              <w:rPr>
                <w:rFonts w:cs="Tahoma"/>
                <w:bCs/>
              </w:rPr>
            </w:pPr>
            <w:r w:rsidRPr="00F22E8C">
              <w:rPr>
                <w:rFonts w:cs="Tahoma"/>
                <w:bCs/>
              </w:rPr>
              <w:t>4) sistema yra integruota su ne mažiau nei dvejomis informacinėmis sistemomis</w:t>
            </w:r>
            <w:r w:rsidR="00F22E8C" w:rsidRPr="00F22E8C">
              <w:rPr>
                <w:rFonts w:cs="Tahoma"/>
                <w:bCs/>
              </w:rPr>
              <w:t xml:space="preserve"> ir bent vieno iš šių integracinių sprendimų sukūrimui buvo </w:t>
            </w:r>
            <w:r w:rsidR="00F22E8C" w:rsidRPr="00653323">
              <w:rPr>
                <w:rFonts w:cs="Tahoma"/>
                <w:bCs/>
              </w:rPr>
              <w:t xml:space="preserve">panaudotos </w:t>
            </w:r>
            <w:proofErr w:type="spellStart"/>
            <w:r w:rsidR="00F22E8C" w:rsidRPr="00653323">
              <w:rPr>
                <w:rFonts w:cs="Tahoma"/>
                <w:bCs/>
              </w:rPr>
              <w:t>saityno</w:t>
            </w:r>
            <w:proofErr w:type="spellEnd"/>
            <w:r w:rsidR="00F22E8C" w:rsidRPr="00653323">
              <w:rPr>
                <w:rFonts w:cs="Tahoma"/>
                <w:bCs/>
              </w:rPr>
              <w:t xml:space="preserve"> technologijos (</w:t>
            </w:r>
            <w:proofErr w:type="spellStart"/>
            <w:r w:rsidR="00F22E8C" w:rsidRPr="00653323">
              <w:rPr>
                <w:rFonts w:cs="Tahoma"/>
                <w:bCs/>
              </w:rPr>
              <w:t>Web</w:t>
            </w:r>
            <w:proofErr w:type="spellEnd"/>
            <w:r w:rsidR="00F22E8C" w:rsidRPr="00653323">
              <w:rPr>
                <w:rFonts w:cs="Tahoma"/>
                <w:bCs/>
              </w:rPr>
              <w:t xml:space="preserve"> </w:t>
            </w:r>
            <w:proofErr w:type="spellStart"/>
            <w:r w:rsidR="00F22E8C" w:rsidRPr="00653323">
              <w:rPr>
                <w:rFonts w:cs="Tahoma"/>
                <w:bCs/>
              </w:rPr>
              <w:t>Services</w:t>
            </w:r>
            <w:proofErr w:type="spellEnd"/>
            <w:r w:rsidR="00F22E8C" w:rsidRPr="00653323">
              <w:rPr>
                <w:rFonts w:cs="Tahoma"/>
                <w:bCs/>
              </w:rPr>
              <w:t>)</w:t>
            </w:r>
            <w:r w:rsidRPr="00653323">
              <w:rPr>
                <w:rFonts w:cs="Tahoma"/>
                <w:bCs/>
              </w:rPr>
              <w:t>;</w:t>
            </w:r>
          </w:p>
          <w:p w14:paraId="6FE012F0" w14:textId="77777777" w:rsidR="00F15C6E" w:rsidRPr="00653323" w:rsidRDefault="00F15C6E" w:rsidP="00F15C6E">
            <w:pPr>
              <w:pStyle w:val="ListParagraph"/>
              <w:tabs>
                <w:tab w:val="left" w:pos="1980"/>
              </w:tabs>
              <w:spacing w:after="120"/>
              <w:ind w:left="0"/>
              <w:jc w:val="both"/>
              <w:rPr>
                <w:rFonts w:cs="Tahoma"/>
                <w:bCs/>
              </w:rPr>
            </w:pPr>
            <w:r w:rsidRPr="00653323">
              <w:rPr>
                <w:rFonts w:cs="Tahoma"/>
                <w:bCs/>
              </w:rPr>
              <w:t>5) sistema kurta internetinės naudotojo sąsajos principu;</w:t>
            </w:r>
          </w:p>
          <w:p w14:paraId="024373C2" w14:textId="77777777" w:rsidR="00F15C6E" w:rsidRPr="00653323" w:rsidRDefault="00F15C6E" w:rsidP="00F15C6E">
            <w:pPr>
              <w:pStyle w:val="ListParagraph"/>
              <w:tabs>
                <w:tab w:val="left" w:pos="1980"/>
              </w:tabs>
              <w:spacing w:after="120"/>
              <w:ind w:left="0"/>
              <w:jc w:val="both"/>
              <w:rPr>
                <w:rFonts w:cs="Tahoma"/>
                <w:bCs/>
              </w:rPr>
            </w:pPr>
            <w:r w:rsidRPr="00653323">
              <w:rPr>
                <w:rFonts w:cs="Tahoma"/>
                <w:bCs/>
              </w:rPr>
              <w:t>6) prie sistemos vienu metu gali prisijungti ir dirbti ne mažiau kaip 500</w:t>
            </w:r>
          </w:p>
          <w:p w14:paraId="70BC829C" w14:textId="77777777" w:rsidR="00F15C6E" w:rsidRPr="00653323" w:rsidRDefault="00F15C6E" w:rsidP="00F15C6E">
            <w:pPr>
              <w:pStyle w:val="ListParagraph"/>
              <w:tabs>
                <w:tab w:val="left" w:pos="1980"/>
              </w:tabs>
              <w:spacing w:after="120"/>
              <w:ind w:left="0"/>
              <w:jc w:val="both"/>
              <w:rPr>
                <w:rFonts w:cs="Tahoma"/>
                <w:bCs/>
              </w:rPr>
            </w:pPr>
            <w:r w:rsidRPr="00653323">
              <w:rPr>
                <w:rFonts w:cs="Tahoma"/>
                <w:bCs/>
              </w:rPr>
              <w:t>naudotojų (vidinių ar išorinių).</w:t>
            </w:r>
          </w:p>
          <w:p w14:paraId="01D6B96C" w14:textId="4F715E97" w:rsidR="004514AE" w:rsidRPr="00653323" w:rsidRDefault="00F15C6E" w:rsidP="00F22E8C">
            <w:pPr>
              <w:pStyle w:val="ListParagraph"/>
              <w:tabs>
                <w:tab w:val="left" w:pos="1980"/>
              </w:tabs>
              <w:spacing w:after="120"/>
              <w:ind w:left="0"/>
              <w:jc w:val="both"/>
              <w:rPr>
                <w:rFonts w:ascii="Tahoma" w:eastAsia="Times New Roman" w:hAnsi="Tahoma" w:cs="Tahoma"/>
                <w:iCs/>
                <w:sz w:val="22"/>
                <w:szCs w:val="22"/>
                <w:lang w:eastAsia="zh-CN"/>
              </w:rPr>
            </w:pPr>
            <w:r w:rsidRPr="00A57022">
              <w:rPr>
                <w:rFonts w:eastAsia="Calibri" w:cs="Tahoma"/>
                <w:b/>
                <w:bCs/>
              </w:rPr>
              <w:t>PASTABA.</w:t>
            </w:r>
            <w:r w:rsidRPr="00A57022">
              <w:rPr>
                <w:rFonts w:eastAsia="Calibri" w:cs="Tahoma"/>
              </w:rPr>
              <w:t xml:space="preserve"> </w:t>
            </w:r>
          </w:p>
          <w:p w14:paraId="535A89DF" w14:textId="44D08059" w:rsidR="004514AE" w:rsidRPr="000A748D" w:rsidDel="003B7DB7" w:rsidRDefault="004514AE" w:rsidP="000A748D">
            <w:pPr>
              <w:tabs>
                <w:tab w:val="left" w:pos="1418"/>
                <w:tab w:val="left" w:pos="1560"/>
                <w:tab w:val="left" w:pos="1701"/>
                <w:tab w:val="left" w:pos="1843"/>
              </w:tabs>
              <w:spacing w:after="0" w:line="240" w:lineRule="auto"/>
              <w:ind w:right="169"/>
              <w:jc w:val="both"/>
              <w:rPr>
                <w:rFonts w:ascii="Tahoma" w:eastAsia="Times New Roman" w:hAnsi="Tahoma" w:cs="Tahoma"/>
                <w:b/>
                <w:color w:val="5B9BD5" w:themeColor="accent1"/>
                <w:sz w:val="22"/>
                <w:szCs w:val="22"/>
              </w:rPr>
            </w:pPr>
            <w:r w:rsidRPr="00A57022">
              <w:rPr>
                <w:rFonts w:ascii="Tahoma" w:eastAsia="Times New Roman" w:hAnsi="Tahoma" w:cs="Tahoma"/>
                <w:b/>
                <w:sz w:val="22"/>
                <w:szCs w:val="22"/>
              </w:rPr>
              <w:t>Bus vertinami tik tie informacinės sistemos ar registro kūrimo projektai (sutartys), kuriuose šis specialistas vykdė informacinių sistemų architekto arba lygiavertes funkcijas</w:t>
            </w:r>
          </w:p>
        </w:tc>
        <w:tc>
          <w:tcPr>
            <w:tcW w:w="4253" w:type="dxa"/>
            <w:tcBorders>
              <w:bottom w:val="single" w:sz="4" w:space="0" w:color="auto"/>
            </w:tcBorders>
          </w:tcPr>
          <w:p w14:paraId="3CC4B904" w14:textId="77777777" w:rsidR="00901885" w:rsidRDefault="00901885"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lastRenderedPageBreak/>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Style w:val="FootnoteReference"/>
                <w:rFonts w:ascii="Tahoma" w:hAnsi="Tahoma" w:cs="Tahoma"/>
                <w:sz w:val="20"/>
                <w:szCs w:val="20"/>
              </w:rPr>
              <w:footnoteReference w:id="3"/>
            </w:r>
            <w:r w:rsidRPr="00396C7D">
              <w:rPr>
                <w:rFonts w:ascii="Tahoma" w:hAnsi="Tahoma" w:cs="Tahoma"/>
                <w:sz w:val="20"/>
                <w:szCs w:val="20"/>
              </w:rPr>
              <w:t>.</w:t>
            </w:r>
          </w:p>
          <w:p w14:paraId="536823DA" w14:textId="0D4B10CA" w:rsidR="00901885" w:rsidRPr="00396C7D" w:rsidDel="002211EA" w:rsidRDefault="00901885"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34D5D8B1" w:rsidR="00901885" w:rsidRPr="00396C7D" w:rsidRDefault="00E63B21"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3,5</w:t>
            </w:r>
          </w:p>
        </w:tc>
        <w:tc>
          <w:tcPr>
            <w:tcW w:w="3260" w:type="dxa"/>
            <w:tcBorders>
              <w:bottom w:val="single" w:sz="4" w:space="0" w:color="auto"/>
            </w:tcBorders>
          </w:tcPr>
          <w:p w14:paraId="146D5BD6" w14:textId="77777777" w:rsidR="00901885"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901885" w:rsidRPr="004C2F98"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901885" w:rsidRPr="00F24960"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2835" w:type="dxa"/>
            <w:tcBorders>
              <w:bottom w:val="single" w:sz="4" w:space="0" w:color="auto"/>
            </w:tcBorders>
          </w:tcPr>
          <w:p w14:paraId="7B8B8970"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2C7913" w14:paraId="140851E7" w14:textId="33247B4F" w:rsidTr="00901885">
        <w:tc>
          <w:tcPr>
            <w:tcW w:w="562" w:type="dxa"/>
            <w:tcBorders>
              <w:bottom w:val="single" w:sz="4" w:space="0" w:color="auto"/>
            </w:tcBorders>
          </w:tcPr>
          <w:p w14:paraId="4A18357F" w14:textId="6F091A75" w:rsidR="00901885" w:rsidRPr="00396C7D" w:rsidRDefault="00901885" w:rsidP="007E040D">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2905" w:type="dxa"/>
            <w:gridSpan w:val="4"/>
            <w:tcBorders>
              <w:bottom w:val="single" w:sz="4" w:space="0" w:color="auto"/>
            </w:tcBorders>
          </w:tcPr>
          <w:p w14:paraId="50ACE635" w14:textId="02444F91" w:rsidR="00901885" w:rsidRPr="007E040D" w:rsidRDefault="00901885"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2835" w:type="dxa"/>
            <w:tcBorders>
              <w:bottom w:val="single" w:sz="4" w:space="0" w:color="auto"/>
            </w:tcBorders>
          </w:tcPr>
          <w:p w14:paraId="199B55A6" w14:textId="77777777" w:rsidR="00901885" w:rsidRPr="007E040D" w:rsidRDefault="00901885"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901885" w:rsidRPr="002C7913" w14:paraId="2D547D70" w14:textId="773193DF" w:rsidTr="00901885">
        <w:tc>
          <w:tcPr>
            <w:tcW w:w="562" w:type="dxa"/>
            <w:tcBorders>
              <w:bottom w:val="single" w:sz="4" w:space="0" w:color="auto"/>
            </w:tcBorders>
          </w:tcPr>
          <w:p w14:paraId="2AB72CC3"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EAEB6B3" w14:textId="77777777" w:rsidR="00901885" w:rsidRPr="007E040D" w:rsidRDefault="00901885" w:rsidP="007E040D">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FootnoteReference"/>
                <w:rFonts w:ascii="Tahoma" w:hAnsi="Tahoma" w:cs="Tahoma"/>
                <w:bCs/>
                <w:sz w:val="20"/>
                <w:szCs w:val="20"/>
              </w:rPr>
              <w:footnoteReference w:id="4"/>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901885" w:rsidRPr="007E040D" w:rsidRDefault="00901885"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901885" w:rsidRPr="007E040D" w:rsidRDefault="00901885"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901885" w:rsidRPr="007E040D" w:rsidRDefault="00901885" w:rsidP="007E040D">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901885" w:rsidRPr="007E040D" w:rsidRDefault="00901885" w:rsidP="007E040D">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901885" w:rsidRPr="007E040D" w:rsidRDefault="00901885" w:rsidP="007E040D">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901885" w:rsidRPr="007E040D" w:rsidRDefault="00901885"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901885" w:rsidRPr="007E040D" w:rsidRDefault="00901885"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901885" w:rsidRPr="0052557E" w:rsidRDefault="00901885" w:rsidP="0052557E">
            <w:pPr>
              <w:pStyle w:val="NormalWeb"/>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253" w:type="dxa"/>
            <w:tcBorders>
              <w:bottom w:val="single" w:sz="4" w:space="0" w:color="auto"/>
            </w:tcBorders>
          </w:tcPr>
          <w:p w14:paraId="710863E6" w14:textId="77777777" w:rsidR="00901885" w:rsidRDefault="00901885" w:rsidP="0052557E">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901885" w:rsidRPr="00396C7D" w:rsidRDefault="00901885" w:rsidP="0052557E">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w:t>
            </w:r>
            <w:r w:rsidRPr="006D0A29">
              <w:rPr>
                <w:rFonts w:ascii="Tahoma" w:hAnsi="Tahoma" w:cs="Tahoma"/>
                <w:sz w:val="20"/>
                <w:szCs w:val="20"/>
              </w:rPr>
              <w:lastRenderedPageBreak/>
              <w:t xml:space="preserve">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76FBE3A9" w:rsidR="00901885" w:rsidRPr="00396C7D" w:rsidRDefault="00E63B21"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5</w:t>
            </w:r>
          </w:p>
        </w:tc>
        <w:tc>
          <w:tcPr>
            <w:tcW w:w="3260" w:type="dxa"/>
            <w:tcBorders>
              <w:bottom w:val="single" w:sz="4" w:space="0" w:color="auto"/>
            </w:tcBorders>
          </w:tcPr>
          <w:p w14:paraId="2B54DE89" w14:textId="77777777" w:rsidR="00901885"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901885"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BA03D17" w14:textId="00F89916" w:rsidR="00901885" w:rsidRPr="0052557E"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lastRenderedPageBreak/>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Borders>
              <w:bottom w:val="single" w:sz="4" w:space="0" w:color="auto"/>
            </w:tcBorders>
          </w:tcPr>
          <w:p w14:paraId="4402D8A8"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2C7913" w14:paraId="29FFC714" w14:textId="25203837" w:rsidTr="00901885">
        <w:trPr>
          <w:trHeight w:val="309"/>
        </w:trPr>
        <w:tc>
          <w:tcPr>
            <w:tcW w:w="562" w:type="dxa"/>
            <w:vMerge w:val="restart"/>
            <w:tcBorders>
              <w:top w:val="single" w:sz="4" w:space="0" w:color="auto"/>
              <w:left w:val="single" w:sz="4" w:space="0" w:color="auto"/>
              <w:bottom w:val="single" w:sz="4" w:space="0" w:color="auto"/>
              <w:right w:val="single" w:sz="4" w:space="0" w:color="auto"/>
            </w:tcBorders>
          </w:tcPr>
          <w:p w14:paraId="4154E7F1" w14:textId="77777777" w:rsidR="00901885" w:rsidRPr="00396C7D" w:rsidRDefault="00901885" w:rsidP="001813F9">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2905" w:type="dxa"/>
            <w:gridSpan w:val="4"/>
            <w:tcBorders>
              <w:top w:val="single" w:sz="4" w:space="0" w:color="auto"/>
              <w:left w:val="single" w:sz="4" w:space="0" w:color="auto"/>
              <w:bottom w:val="single" w:sz="4" w:space="0" w:color="auto"/>
              <w:right w:val="single" w:sz="4" w:space="0" w:color="auto"/>
            </w:tcBorders>
          </w:tcPr>
          <w:p w14:paraId="4FCC63B8" w14:textId="1A9B83D1" w:rsidR="00901885" w:rsidRPr="00396C7D" w:rsidRDefault="00901885" w:rsidP="00396C7D">
            <w:pPr>
              <w:widowControl w:val="0"/>
              <w:tabs>
                <w:tab w:val="left" w:pos="851"/>
              </w:tabs>
              <w:spacing w:after="0" w:line="240" w:lineRule="auto"/>
              <w:rPr>
                <w:rFonts w:ascii="Tahoma" w:eastAsia="Times New Roman" w:hAnsi="Tahoma" w:cs="Tahoma"/>
                <w:b/>
                <w:bCs/>
                <w:sz w:val="20"/>
                <w:szCs w:val="20"/>
              </w:rPr>
            </w:pPr>
            <w:r w:rsidRPr="00396C7D">
              <w:rPr>
                <w:rFonts w:ascii="Tahoma" w:eastAsia="Times New Roman" w:hAnsi="Tahoma" w:cs="Tahoma"/>
                <w:b/>
                <w:bCs/>
                <w:sz w:val="20"/>
                <w:szCs w:val="20"/>
              </w:rPr>
              <w:t>Tiekėjo etikos kodeksas</w:t>
            </w:r>
          </w:p>
        </w:tc>
        <w:tc>
          <w:tcPr>
            <w:tcW w:w="2835" w:type="dxa"/>
            <w:tcBorders>
              <w:top w:val="single" w:sz="4" w:space="0" w:color="auto"/>
              <w:left w:val="single" w:sz="4" w:space="0" w:color="auto"/>
              <w:bottom w:val="single" w:sz="4" w:space="0" w:color="auto"/>
              <w:right w:val="single" w:sz="4" w:space="0" w:color="auto"/>
            </w:tcBorders>
          </w:tcPr>
          <w:p w14:paraId="60196B66" w14:textId="77777777" w:rsidR="00901885" w:rsidRPr="00396C7D" w:rsidRDefault="00901885" w:rsidP="00396C7D">
            <w:pPr>
              <w:widowControl w:val="0"/>
              <w:tabs>
                <w:tab w:val="left" w:pos="851"/>
              </w:tabs>
              <w:spacing w:after="0" w:line="240" w:lineRule="auto"/>
              <w:rPr>
                <w:rFonts w:ascii="Tahoma" w:eastAsia="Times New Roman" w:hAnsi="Tahoma" w:cs="Tahoma"/>
                <w:b/>
                <w:bCs/>
                <w:sz w:val="20"/>
                <w:szCs w:val="20"/>
              </w:rPr>
            </w:pPr>
          </w:p>
        </w:tc>
      </w:tr>
      <w:tr w:rsidR="00901885" w:rsidRPr="002C7913" w14:paraId="0CB42B1A" w14:textId="4A3A0497" w:rsidTr="00901885">
        <w:tc>
          <w:tcPr>
            <w:tcW w:w="562" w:type="dxa"/>
            <w:vMerge/>
            <w:tcBorders>
              <w:top w:val="single" w:sz="4" w:space="0" w:color="auto"/>
              <w:left w:val="single" w:sz="4" w:space="0" w:color="auto"/>
              <w:bottom w:val="single" w:sz="4" w:space="0" w:color="auto"/>
              <w:right w:val="single" w:sz="4" w:space="0" w:color="auto"/>
            </w:tcBorders>
          </w:tcPr>
          <w:p w14:paraId="7CA4E538" w14:textId="77777777" w:rsidR="00901885" w:rsidRPr="004C2F98"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top w:val="single" w:sz="4" w:space="0" w:color="auto"/>
              <w:left w:val="single" w:sz="4" w:space="0" w:color="auto"/>
              <w:bottom w:val="single" w:sz="4" w:space="0" w:color="auto"/>
              <w:right w:val="single" w:sz="4" w:space="0" w:color="auto"/>
            </w:tcBorders>
          </w:tcPr>
          <w:p w14:paraId="5CFA9D0A" w14:textId="02AF63F4" w:rsidR="00901885" w:rsidRPr="004C2F98" w:rsidRDefault="00901885" w:rsidP="001813F9">
            <w:pPr>
              <w:spacing w:after="0"/>
              <w:jc w:val="both"/>
              <w:rPr>
                <w:rFonts w:ascii="Tahoma" w:hAnsi="Tahoma" w:cs="Tahoma"/>
                <w:bCs/>
                <w:sz w:val="20"/>
                <w:szCs w:val="20"/>
              </w:rPr>
            </w:pPr>
            <w:r w:rsidRPr="00BC519A">
              <w:rPr>
                <w:rFonts w:ascii="Tahoma" w:hAnsi="Tahoma" w:cs="Tahoma"/>
                <w:bCs/>
                <w:sz w:val="20"/>
                <w:szCs w:val="20"/>
              </w:rPr>
              <w:t xml:space="preserve">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w:t>
            </w:r>
            <w:r w:rsidRPr="00BC519A">
              <w:rPr>
                <w:rFonts w:ascii="Tahoma" w:hAnsi="Tahoma" w:cs="Tahoma"/>
                <w:bCs/>
                <w:sz w:val="20"/>
                <w:szCs w:val="20"/>
              </w:rPr>
              <w:lastRenderedPageBreak/>
              <w:t>(elgesio) kodeksą taikys Sutarties vykdymo laikotarpiu.</w:t>
            </w:r>
          </w:p>
        </w:tc>
        <w:tc>
          <w:tcPr>
            <w:tcW w:w="4253" w:type="dxa"/>
            <w:tcBorders>
              <w:top w:val="single" w:sz="4" w:space="0" w:color="auto"/>
              <w:left w:val="single" w:sz="4" w:space="0" w:color="auto"/>
              <w:bottom w:val="single" w:sz="4" w:space="0" w:color="auto"/>
              <w:right w:val="single" w:sz="4" w:space="0" w:color="auto"/>
            </w:tcBorders>
          </w:tcPr>
          <w:p w14:paraId="003C040D" w14:textId="5F23D40A" w:rsidR="00901885" w:rsidRDefault="00901885" w:rsidP="00BC519A">
            <w:pPr>
              <w:widowControl w:val="0"/>
              <w:tabs>
                <w:tab w:val="left" w:pos="851"/>
              </w:tabs>
              <w:spacing w:after="0"/>
              <w:jc w:val="both"/>
              <w:rPr>
                <w:rFonts w:ascii="Tahoma" w:hAnsi="Tahoma" w:cs="Tahoma"/>
                <w:sz w:val="20"/>
                <w:szCs w:val="20"/>
              </w:rPr>
            </w:pPr>
            <w:r w:rsidRPr="00E658E8">
              <w:rPr>
                <w:rFonts w:ascii="Tahoma" w:eastAsia="Times New Roman" w:hAnsi="Tahoma" w:cs="Tahoma"/>
                <w:sz w:val="20"/>
                <w:szCs w:val="20"/>
              </w:rPr>
              <w:lastRenderedPageBreak/>
              <w:t>Tiekėjui</w:t>
            </w:r>
            <w:r>
              <w:rPr>
                <w:rFonts w:ascii="Tahoma" w:eastAsia="Times New Roman" w:hAnsi="Tahoma" w:cs="Tahoma"/>
                <w:sz w:val="20"/>
                <w:szCs w:val="20"/>
              </w:rPr>
              <w:t xml:space="preserve">, turinčiam </w:t>
            </w:r>
            <w:r w:rsidRPr="00BC519A">
              <w:rPr>
                <w:rFonts w:ascii="Tahoma" w:hAnsi="Tahoma" w:cs="Tahoma"/>
                <w:bCs/>
                <w:sz w:val="20"/>
                <w:szCs w:val="20"/>
              </w:rPr>
              <w:t xml:space="preserve">patvirtintą </w:t>
            </w:r>
            <w:r>
              <w:rPr>
                <w:rFonts w:ascii="Tahoma" w:hAnsi="Tahoma" w:cs="Tahoma"/>
                <w:bCs/>
                <w:sz w:val="20"/>
                <w:szCs w:val="20"/>
              </w:rPr>
              <w:t xml:space="preserve">nurodytus reikalavimus atitinkantį </w:t>
            </w:r>
            <w:r w:rsidRPr="00BC519A">
              <w:rPr>
                <w:rFonts w:ascii="Tahoma" w:hAnsi="Tahoma" w:cs="Tahoma"/>
                <w:bCs/>
                <w:sz w:val="20"/>
                <w:szCs w:val="20"/>
              </w:rPr>
              <w:t>etikos (elgesio) kodeksą</w:t>
            </w:r>
            <w:r>
              <w:rPr>
                <w:rFonts w:ascii="Tahoma" w:hAnsi="Tahoma" w:cs="Tahoma"/>
                <w:bCs/>
                <w:sz w:val="20"/>
                <w:szCs w:val="20"/>
              </w:rPr>
              <w:t>,</w:t>
            </w:r>
            <w:r>
              <w:rPr>
                <w:rFonts w:ascii="Tahoma" w:eastAsia="Times New Roman" w:hAnsi="Tahoma" w:cs="Tahoma"/>
                <w:sz w:val="20"/>
                <w:szCs w:val="20"/>
              </w:rPr>
              <w:t xml:space="preserve"> </w:t>
            </w:r>
            <w:r w:rsidRPr="00E658E8">
              <w:rPr>
                <w:rFonts w:ascii="Tahoma" w:eastAsia="Times New Roman" w:hAnsi="Tahoma" w:cs="Tahoma"/>
                <w:sz w:val="20"/>
                <w:szCs w:val="20"/>
              </w:rPr>
              <w:t>skiriamas maksimalus balų skaičius</w:t>
            </w:r>
            <w:r w:rsidRPr="00E658E8">
              <w:rPr>
                <w:rFonts w:ascii="Tahoma" w:hAnsi="Tahoma" w:cs="Tahoma"/>
                <w:sz w:val="20"/>
                <w:szCs w:val="20"/>
              </w:rPr>
              <w:t>.</w:t>
            </w:r>
          </w:p>
          <w:p w14:paraId="156760AD" w14:textId="2099153D" w:rsidR="00901885" w:rsidRPr="004C2F98" w:rsidRDefault="00901885" w:rsidP="001813F9">
            <w:pPr>
              <w:spacing w:after="0"/>
              <w:jc w:val="both"/>
              <w:rPr>
                <w:rFonts w:ascii="Tahoma" w:eastAsia="Times New Roman" w:hAnsi="Tahoma" w:cs="Tahoma"/>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F490BC" w14:textId="5232EEF4" w:rsidR="00901885" w:rsidRPr="004C2F98" w:rsidRDefault="00E63B21"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1FE055B5" w14:textId="77777777" w:rsidR="00901885" w:rsidRDefault="00901885" w:rsidP="00F24960">
            <w:pPr>
              <w:pStyle w:val="ListParagraph"/>
              <w:widowControl w:val="0"/>
              <w:numPr>
                <w:ilvl w:val="0"/>
                <w:numId w:val="14"/>
              </w:numPr>
              <w:tabs>
                <w:tab w:val="left" w:pos="320"/>
              </w:tabs>
              <w:spacing w:after="0"/>
              <w:ind w:left="0" w:firstLine="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p w14:paraId="76614580" w14:textId="34F29DC7" w:rsidR="00901885" w:rsidRPr="00396C7D" w:rsidRDefault="00901885" w:rsidP="00F24960">
            <w:pPr>
              <w:pStyle w:val="ListParagraph"/>
              <w:widowControl w:val="0"/>
              <w:numPr>
                <w:ilvl w:val="0"/>
                <w:numId w:val="14"/>
              </w:numPr>
              <w:tabs>
                <w:tab w:val="left" w:pos="320"/>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Tiekėjo patvirtint</w:t>
            </w:r>
            <w:r>
              <w:rPr>
                <w:rFonts w:ascii="Tahoma" w:eastAsia="Times New Roman" w:hAnsi="Tahoma" w:cs="Tahoma"/>
                <w:sz w:val="20"/>
                <w:szCs w:val="20"/>
              </w:rPr>
              <w:t>as</w:t>
            </w:r>
            <w:r w:rsidRPr="00396C7D">
              <w:rPr>
                <w:rFonts w:ascii="Tahoma" w:eastAsia="Times New Roman" w:hAnsi="Tahoma" w:cs="Tahoma"/>
                <w:sz w:val="20"/>
                <w:szCs w:val="20"/>
              </w:rPr>
              <w:t xml:space="preserve"> etikos (elgesio) kodeks</w:t>
            </w:r>
            <w:r>
              <w:rPr>
                <w:rFonts w:ascii="Tahoma" w:eastAsia="Times New Roman" w:hAnsi="Tahoma" w:cs="Tahoma"/>
                <w:sz w:val="20"/>
                <w:szCs w:val="20"/>
              </w:rPr>
              <w:t>as</w:t>
            </w:r>
            <w:r w:rsidRPr="00396C7D">
              <w:rPr>
                <w:rFonts w:ascii="Tahoma" w:eastAsia="Times New Roman" w:hAnsi="Tahoma" w:cs="Tahoma"/>
                <w:sz w:val="20"/>
                <w:szCs w:val="20"/>
              </w:rPr>
              <w:t xml:space="preserve"> ar lygiaver</w:t>
            </w:r>
            <w:r>
              <w:rPr>
                <w:rFonts w:ascii="Tahoma" w:eastAsia="Times New Roman" w:hAnsi="Tahoma" w:cs="Tahoma"/>
                <w:sz w:val="20"/>
                <w:szCs w:val="20"/>
              </w:rPr>
              <w:t>tis</w:t>
            </w:r>
            <w:r w:rsidRPr="00396C7D">
              <w:rPr>
                <w:rFonts w:ascii="Tahoma" w:eastAsia="Times New Roman" w:hAnsi="Tahoma" w:cs="Tahoma"/>
                <w:sz w:val="20"/>
                <w:szCs w:val="20"/>
              </w:rPr>
              <w:t xml:space="preserve"> dokument</w:t>
            </w:r>
            <w:r>
              <w:rPr>
                <w:rFonts w:ascii="Tahoma" w:eastAsia="Times New Roman" w:hAnsi="Tahoma" w:cs="Tahoma"/>
                <w:sz w:val="20"/>
                <w:szCs w:val="20"/>
              </w:rPr>
              <w:t>as</w:t>
            </w:r>
            <w:r w:rsidRPr="00396C7D">
              <w:rPr>
                <w:rFonts w:ascii="Tahoma" w:eastAsia="Times New Roman" w:hAnsi="Tahoma" w:cs="Tahoma"/>
                <w:sz w:val="20"/>
                <w:szCs w:val="20"/>
              </w:rPr>
              <w:t xml:space="preserve">, kuris atitinka nustatytus reikalavimus, arba kitas lygiavertis įrodymas (pvz. internetinės svetainės adresas, kur </w:t>
            </w:r>
            <w:r w:rsidRPr="00396C7D">
              <w:rPr>
                <w:rFonts w:ascii="Tahoma" w:eastAsia="Times New Roman" w:hAnsi="Tahoma" w:cs="Tahoma"/>
                <w:sz w:val="20"/>
                <w:szCs w:val="20"/>
              </w:rPr>
              <w:lastRenderedPageBreak/>
              <w:t>galima būtų susipažinti su etikos (elgesio) kodeksu).</w:t>
            </w:r>
          </w:p>
        </w:tc>
        <w:tc>
          <w:tcPr>
            <w:tcW w:w="2835" w:type="dxa"/>
            <w:tcBorders>
              <w:top w:val="single" w:sz="4" w:space="0" w:color="auto"/>
              <w:left w:val="single" w:sz="4" w:space="0" w:color="auto"/>
              <w:bottom w:val="single" w:sz="4" w:space="0" w:color="auto"/>
              <w:right w:val="single" w:sz="4" w:space="0" w:color="auto"/>
            </w:tcBorders>
          </w:tcPr>
          <w:p w14:paraId="2ECEFB35" w14:textId="77777777" w:rsidR="00901885" w:rsidRPr="00F24960" w:rsidRDefault="00901885" w:rsidP="00901885">
            <w:pPr>
              <w:pStyle w:val="ListParagraph"/>
              <w:widowControl w:val="0"/>
              <w:tabs>
                <w:tab w:val="left" w:pos="320"/>
              </w:tabs>
              <w:spacing w:after="0"/>
              <w:ind w:left="0"/>
              <w:jc w:val="both"/>
              <w:rPr>
                <w:rFonts w:ascii="Tahoma" w:eastAsia="Times New Roman" w:hAnsi="Tahoma" w:cs="Tahoma"/>
                <w:sz w:val="20"/>
                <w:szCs w:val="20"/>
              </w:rPr>
            </w:pPr>
          </w:p>
        </w:tc>
      </w:tr>
      <w:tr w:rsidR="00901885" w:rsidRPr="002C7913" w14:paraId="617138E2" w14:textId="53EB4D2B" w:rsidTr="00901885">
        <w:tc>
          <w:tcPr>
            <w:tcW w:w="562" w:type="dxa"/>
            <w:vMerge w:val="restart"/>
            <w:tcBorders>
              <w:top w:val="single" w:sz="4" w:space="0" w:color="auto"/>
            </w:tcBorders>
          </w:tcPr>
          <w:p w14:paraId="46DC720F" w14:textId="77777777" w:rsidR="00901885" w:rsidRPr="004C2F98" w:rsidRDefault="00901885" w:rsidP="001813F9">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2905" w:type="dxa"/>
            <w:gridSpan w:val="4"/>
            <w:tcBorders>
              <w:top w:val="single" w:sz="4" w:space="0" w:color="auto"/>
            </w:tcBorders>
          </w:tcPr>
          <w:p w14:paraId="7064ADEC" w14:textId="0DB5622D" w:rsidR="00901885" w:rsidRPr="00F85553" w:rsidRDefault="00901885" w:rsidP="00F85553">
            <w:pPr>
              <w:widowControl w:val="0"/>
              <w:tabs>
                <w:tab w:val="left" w:pos="851"/>
              </w:tabs>
              <w:spacing w:after="0" w:line="240" w:lineRule="auto"/>
              <w:rPr>
                <w:rFonts w:ascii="Tahoma" w:eastAsia="Times New Roman" w:hAnsi="Tahoma" w:cs="Tahoma"/>
                <w:b/>
                <w:bCs/>
                <w:sz w:val="20"/>
                <w:szCs w:val="20"/>
              </w:rPr>
            </w:pPr>
            <w:r w:rsidRPr="00F85553">
              <w:rPr>
                <w:rFonts w:ascii="Tahoma" w:eastAsia="Times New Roman" w:hAnsi="Tahoma" w:cs="Tahoma"/>
                <w:b/>
                <w:bCs/>
                <w:sz w:val="20"/>
                <w:szCs w:val="20"/>
              </w:rPr>
              <w:t>Socialinis kokybės kriterijus</w:t>
            </w:r>
          </w:p>
        </w:tc>
        <w:tc>
          <w:tcPr>
            <w:tcW w:w="2835" w:type="dxa"/>
            <w:tcBorders>
              <w:top w:val="single" w:sz="4" w:space="0" w:color="auto"/>
            </w:tcBorders>
          </w:tcPr>
          <w:p w14:paraId="04FC516D" w14:textId="77777777" w:rsidR="00901885" w:rsidRPr="00F85553" w:rsidRDefault="00901885" w:rsidP="00F85553">
            <w:pPr>
              <w:widowControl w:val="0"/>
              <w:tabs>
                <w:tab w:val="left" w:pos="851"/>
              </w:tabs>
              <w:spacing w:after="0" w:line="240" w:lineRule="auto"/>
              <w:rPr>
                <w:rFonts w:ascii="Tahoma" w:eastAsia="Times New Roman" w:hAnsi="Tahoma" w:cs="Tahoma"/>
                <w:b/>
                <w:bCs/>
                <w:sz w:val="20"/>
                <w:szCs w:val="20"/>
              </w:rPr>
            </w:pPr>
          </w:p>
        </w:tc>
      </w:tr>
      <w:tr w:rsidR="00901885" w:rsidRPr="002C7913" w14:paraId="0971EF01" w14:textId="5ECC7E2A" w:rsidTr="00901885">
        <w:tc>
          <w:tcPr>
            <w:tcW w:w="562" w:type="dxa"/>
            <w:vMerge/>
          </w:tcPr>
          <w:p w14:paraId="75D85C27" w14:textId="77777777" w:rsidR="00901885" w:rsidRPr="00074FBD" w:rsidRDefault="00901885" w:rsidP="00074FBD">
            <w:pPr>
              <w:widowControl w:val="0"/>
              <w:tabs>
                <w:tab w:val="left" w:pos="22"/>
              </w:tabs>
              <w:spacing w:after="0" w:line="240" w:lineRule="auto"/>
              <w:ind w:left="360" w:right="36"/>
              <w:jc w:val="both"/>
              <w:rPr>
                <w:rFonts w:ascii="Tahoma" w:eastAsia="Times New Roman" w:hAnsi="Tahoma" w:cs="Tahoma"/>
                <w:b/>
                <w:iCs/>
                <w:sz w:val="20"/>
                <w:szCs w:val="20"/>
              </w:rPr>
            </w:pPr>
          </w:p>
        </w:tc>
        <w:tc>
          <w:tcPr>
            <w:tcW w:w="3833" w:type="dxa"/>
          </w:tcPr>
          <w:p w14:paraId="4CD2E8F9" w14:textId="12EC07C8" w:rsidR="00901885" w:rsidRPr="00F85553" w:rsidRDefault="00901885" w:rsidP="00F85553">
            <w:pPr>
              <w:spacing w:after="0"/>
              <w:jc w:val="both"/>
              <w:rPr>
                <w:rFonts w:ascii="Tahoma" w:hAnsi="Tahoma" w:cs="Tahoma"/>
                <w:bCs/>
                <w:sz w:val="20"/>
                <w:szCs w:val="20"/>
              </w:rPr>
            </w:pPr>
            <w:r w:rsidRPr="00F85553">
              <w:rPr>
                <w:rFonts w:ascii="Tahoma" w:hAnsi="Tahoma" w:cs="Tahoma"/>
                <w:bCs/>
                <w:sz w:val="20"/>
                <w:szCs w:val="20"/>
              </w:rPr>
              <w:t>Vertinama, ar Tiekėjas ir (arba) subtiekėjas, laimėjimo atveju, įsipareigoja sutarties tiesioginiam vykdymui įdarbinti arba paskirti įdarbintą</w:t>
            </w:r>
            <w:r w:rsidRPr="005334E6">
              <w:rPr>
                <w:rStyle w:val="FootnoteReference"/>
                <w:rFonts w:ascii="Tahoma" w:hAnsi="Tahoma" w:cs="Tahoma"/>
                <w:noProof/>
                <w:sz w:val="22"/>
                <w:szCs w:val="22"/>
                <w:lang w:eastAsia="en-US"/>
              </w:rPr>
              <w:footnoteReference w:id="5"/>
            </w:r>
            <w:r w:rsidRPr="00F85553">
              <w:rPr>
                <w:rFonts w:ascii="Tahoma" w:hAnsi="Tahoma" w:cs="Tahoma"/>
                <w:bCs/>
                <w:sz w:val="20"/>
                <w:szCs w:val="20"/>
              </w:rPr>
              <w:t xml:space="preserve">  bent 1 remiamą (-</w:t>
            </w:r>
            <w:proofErr w:type="spellStart"/>
            <w:r w:rsidRPr="00F85553">
              <w:rPr>
                <w:rFonts w:ascii="Tahoma" w:hAnsi="Tahoma" w:cs="Tahoma"/>
                <w:bCs/>
                <w:sz w:val="20"/>
                <w:szCs w:val="20"/>
              </w:rPr>
              <w:t>us</w:t>
            </w:r>
            <w:proofErr w:type="spellEnd"/>
            <w:r w:rsidRPr="00F85553">
              <w:rPr>
                <w:rFonts w:ascii="Tahoma" w:hAnsi="Tahoma" w:cs="Tahoma"/>
                <w:bCs/>
                <w:sz w:val="20"/>
                <w:szCs w:val="20"/>
              </w:rPr>
              <w:t>) asmenį (-</w:t>
            </w:r>
            <w:proofErr w:type="spellStart"/>
            <w:r w:rsidRPr="00F85553">
              <w:rPr>
                <w:rFonts w:ascii="Tahoma" w:hAnsi="Tahoma" w:cs="Tahoma"/>
                <w:bCs/>
                <w:sz w:val="20"/>
                <w:szCs w:val="20"/>
              </w:rPr>
              <w:t>is</w:t>
            </w:r>
            <w:proofErr w:type="spellEnd"/>
            <w:r w:rsidRPr="00F85553">
              <w:rPr>
                <w:rFonts w:ascii="Tahoma" w:hAnsi="Tahoma" w:cs="Tahoma"/>
                <w:bCs/>
                <w:sz w:val="20"/>
                <w:szCs w:val="20"/>
              </w:rPr>
              <w:t>), kuris (-</w:t>
            </w:r>
            <w:proofErr w:type="spellStart"/>
            <w:r w:rsidRPr="00F85553">
              <w:rPr>
                <w:rFonts w:ascii="Tahoma" w:hAnsi="Tahoma" w:cs="Tahoma"/>
                <w:bCs/>
                <w:sz w:val="20"/>
                <w:szCs w:val="20"/>
              </w:rPr>
              <w:t>ie</w:t>
            </w:r>
            <w:proofErr w:type="spellEnd"/>
            <w:r w:rsidRPr="00F85553">
              <w:rPr>
                <w:rFonts w:ascii="Tahoma" w:hAnsi="Tahoma" w:cs="Tahoma"/>
                <w:bCs/>
                <w:sz w:val="20"/>
                <w:szCs w:val="20"/>
              </w:rPr>
              <w:t>) priklauso šiai (-</w:t>
            </w:r>
            <w:proofErr w:type="spellStart"/>
            <w:r w:rsidRPr="00F85553">
              <w:rPr>
                <w:rFonts w:ascii="Tahoma" w:hAnsi="Tahoma" w:cs="Tahoma"/>
                <w:bCs/>
                <w:sz w:val="20"/>
                <w:szCs w:val="20"/>
              </w:rPr>
              <w:t>ioms</w:t>
            </w:r>
            <w:proofErr w:type="spellEnd"/>
            <w:r w:rsidRPr="00F85553">
              <w:rPr>
                <w:rFonts w:ascii="Tahoma" w:hAnsi="Tahoma" w:cs="Tahoma"/>
                <w:bCs/>
                <w:sz w:val="20"/>
                <w:szCs w:val="20"/>
              </w:rPr>
              <w:t>) tikslinei (-</w:t>
            </w:r>
            <w:proofErr w:type="spellStart"/>
            <w:r w:rsidRPr="00F85553">
              <w:rPr>
                <w:rFonts w:ascii="Tahoma" w:hAnsi="Tahoma" w:cs="Tahoma"/>
                <w:bCs/>
                <w:sz w:val="20"/>
                <w:szCs w:val="20"/>
              </w:rPr>
              <w:t>ėms</w:t>
            </w:r>
            <w:proofErr w:type="spellEnd"/>
            <w:r w:rsidRPr="00F85553">
              <w:rPr>
                <w:rFonts w:ascii="Tahoma" w:hAnsi="Tahoma" w:cs="Tahoma"/>
                <w:bCs/>
                <w:sz w:val="20"/>
                <w:szCs w:val="20"/>
              </w:rPr>
              <w:t>) grupei (-</w:t>
            </w:r>
            <w:proofErr w:type="spellStart"/>
            <w:r w:rsidRPr="00F85553">
              <w:rPr>
                <w:rFonts w:ascii="Tahoma" w:hAnsi="Tahoma" w:cs="Tahoma"/>
                <w:bCs/>
                <w:sz w:val="20"/>
                <w:szCs w:val="20"/>
              </w:rPr>
              <w:t>ėms</w:t>
            </w:r>
            <w:proofErr w:type="spellEnd"/>
            <w:r w:rsidRPr="00F85553">
              <w:rPr>
                <w:rFonts w:ascii="Tahoma" w:hAnsi="Tahoma" w:cs="Tahoma"/>
                <w:bCs/>
                <w:sz w:val="20"/>
                <w:szCs w:val="20"/>
              </w:rPr>
              <w:t>):</w:t>
            </w:r>
          </w:p>
          <w:p w14:paraId="52407418" w14:textId="77777777" w:rsidR="00901885" w:rsidRPr="00F85553" w:rsidRDefault="00901885" w:rsidP="00F85553">
            <w:pPr>
              <w:spacing w:after="0"/>
              <w:jc w:val="both"/>
              <w:rPr>
                <w:rFonts w:ascii="Tahoma" w:hAnsi="Tahoma" w:cs="Tahoma"/>
                <w:bCs/>
                <w:sz w:val="20"/>
                <w:szCs w:val="20"/>
              </w:rPr>
            </w:pPr>
            <w:r w:rsidRPr="00F85553">
              <w:rPr>
                <w:rFonts w:ascii="Tahoma" w:hAnsi="Tahoma" w:cs="Tahoma"/>
                <w:bCs/>
                <w:sz w:val="20"/>
                <w:szCs w:val="20"/>
              </w:rPr>
              <w:t>1. negalią turintis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xml:space="preserve">); </w:t>
            </w:r>
          </w:p>
          <w:p w14:paraId="0DB29C2E" w14:textId="77777777" w:rsidR="00901885" w:rsidRPr="00F85553" w:rsidRDefault="00901885" w:rsidP="00F85553">
            <w:pPr>
              <w:spacing w:after="0"/>
              <w:jc w:val="both"/>
              <w:rPr>
                <w:rFonts w:ascii="Tahoma" w:hAnsi="Tahoma" w:cs="Tahoma"/>
                <w:bCs/>
                <w:sz w:val="20"/>
                <w:szCs w:val="20"/>
              </w:rPr>
            </w:pPr>
            <w:r w:rsidRPr="00F85553">
              <w:rPr>
                <w:rFonts w:ascii="Tahoma" w:hAnsi="Tahoma" w:cs="Tahoma"/>
                <w:bCs/>
                <w:sz w:val="20"/>
                <w:szCs w:val="20"/>
              </w:rPr>
              <w:t>2.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faktiškai auginantis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xml:space="preserve">) vaiką (įvaikį) su negalia iki 18 metų; </w:t>
            </w:r>
          </w:p>
          <w:p w14:paraId="181E53ED" w14:textId="77777777" w:rsidR="00901885" w:rsidRPr="00F85553" w:rsidRDefault="00901885" w:rsidP="00F85553">
            <w:pPr>
              <w:spacing w:after="0"/>
              <w:jc w:val="both"/>
              <w:rPr>
                <w:rFonts w:ascii="Tahoma" w:hAnsi="Tahoma" w:cs="Tahoma"/>
                <w:bCs/>
                <w:sz w:val="20"/>
                <w:szCs w:val="20"/>
              </w:rPr>
            </w:pPr>
            <w:r w:rsidRPr="00F85553">
              <w:rPr>
                <w:rFonts w:ascii="Tahoma" w:hAnsi="Tahoma" w:cs="Tahoma"/>
                <w:bCs/>
                <w:sz w:val="20"/>
                <w:szCs w:val="20"/>
              </w:rPr>
              <w:t>3.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slaugantis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(prižiūrintis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xml:space="preserve">)) šeimos narius ar kartu gyvenančius asmenis, kuriems nustatyta nuolatinė slauga ar priežiūra; </w:t>
            </w:r>
          </w:p>
          <w:p w14:paraId="08544D37" w14:textId="5E865BF3" w:rsidR="00901885" w:rsidRPr="004C2F98" w:rsidRDefault="00901885" w:rsidP="00F85553">
            <w:pPr>
              <w:spacing w:after="0"/>
              <w:jc w:val="both"/>
              <w:rPr>
                <w:rFonts w:ascii="Tahoma" w:hAnsi="Tahoma" w:cs="Tahoma"/>
                <w:bCs/>
                <w:sz w:val="20"/>
                <w:szCs w:val="20"/>
              </w:rPr>
            </w:pPr>
            <w:r w:rsidRPr="00F85553">
              <w:rPr>
                <w:rFonts w:ascii="Tahoma" w:hAnsi="Tahoma" w:cs="Tahoma"/>
                <w:bCs/>
                <w:sz w:val="20"/>
                <w:szCs w:val="20"/>
              </w:rPr>
              <w:t>4. vyresnis (-i) kaip 55 metų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w:t>
            </w:r>
          </w:p>
        </w:tc>
        <w:tc>
          <w:tcPr>
            <w:tcW w:w="4253" w:type="dxa"/>
          </w:tcPr>
          <w:p w14:paraId="342A8B92" w14:textId="77777777" w:rsidR="00901885" w:rsidRDefault="00901885" w:rsidP="00D02F77">
            <w:pPr>
              <w:spacing w:after="0"/>
              <w:jc w:val="both"/>
              <w:rPr>
                <w:rFonts w:ascii="Tahoma" w:eastAsia="Times New Roman" w:hAnsi="Tahoma" w:cs="Tahoma"/>
                <w:sz w:val="20"/>
                <w:szCs w:val="20"/>
              </w:rPr>
            </w:pPr>
            <w:r w:rsidRPr="00D02F77">
              <w:rPr>
                <w:rFonts w:ascii="Tahoma" w:eastAsia="Times New Roman" w:hAnsi="Tahoma" w:cs="Tahoma"/>
                <w:sz w:val="20"/>
                <w:szCs w:val="20"/>
              </w:rPr>
              <w:t>Tiekėjui įsipareigo</w:t>
            </w:r>
            <w:r>
              <w:rPr>
                <w:rFonts w:ascii="Tahoma" w:eastAsia="Times New Roman" w:hAnsi="Tahoma" w:cs="Tahoma"/>
                <w:sz w:val="20"/>
                <w:szCs w:val="20"/>
              </w:rPr>
              <w:t>jus</w:t>
            </w:r>
            <w:r w:rsidRPr="00D02F77">
              <w:rPr>
                <w:rFonts w:ascii="Tahoma" w:eastAsia="Times New Roman" w:hAnsi="Tahoma" w:cs="Tahoma"/>
                <w:sz w:val="20"/>
                <w:szCs w:val="20"/>
              </w:rPr>
              <w:t xml:space="preserve"> sutarties tiesioginiam vykdymui įdarbinti arba paskirti įdarbintą</w:t>
            </w:r>
            <w:r>
              <w:rPr>
                <w:rFonts w:ascii="Tahoma" w:eastAsia="Times New Roman" w:hAnsi="Tahoma" w:cs="Tahoma"/>
                <w:sz w:val="20"/>
                <w:szCs w:val="20"/>
              </w:rPr>
              <w:t>:</w:t>
            </w:r>
          </w:p>
          <w:p w14:paraId="61DE6785" w14:textId="2AE01CC3" w:rsidR="00901885" w:rsidRPr="00D02F77" w:rsidRDefault="00901885"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1) </w:t>
            </w:r>
            <w:r w:rsidRPr="00D02F77">
              <w:rPr>
                <w:rFonts w:ascii="Tahoma" w:eastAsia="Times New Roman" w:hAnsi="Tahoma" w:cs="Tahoma"/>
                <w:sz w:val="20"/>
                <w:szCs w:val="20"/>
              </w:rPr>
              <w:t>1 remiamą asmenį, kuris priklauso vienai ar kelioms iš aukščiau išvardintų tikslinių grupių, skiriama 0,125 balo.</w:t>
            </w:r>
          </w:p>
          <w:p w14:paraId="2C3632EF" w14:textId="72BC2281" w:rsidR="00901885" w:rsidRPr="00D02F77" w:rsidRDefault="00901885"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2) </w:t>
            </w:r>
            <w:r w:rsidRPr="00D02F77">
              <w:rPr>
                <w:rFonts w:ascii="Tahoma" w:eastAsia="Times New Roman" w:hAnsi="Tahoma" w:cs="Tahoma"/>
                <w:sz w:val="20"/>
                <w:szCs w:val="20"/>
              </w:rPr>
              <w:t>2 remiamus asmenis, kurie priklauso vienai ar kelioms iš aukščiau išvardintų tikslinių grupių, skiriama 0,25 balo.</w:t>
            </w:r>
          </w:p>
          <w:p w14:paraId="364CB798" w14:textId="36849B83" w:rsidR="00901885" w:rsidRPr="00D02F77" w:rsidRDefault="00901885"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3) </w:t>
            </w:r>
            <w:r w:rsidRPr="00D02F77">
              <w:rPr>
                <w:rFonts w:ascii="Tahoma" w:eastAsia="Times New Roman" w:hAnsi="Tahoma" w:cs="Tahoma"/>
                <w:sz w:val="20"/>
                <w:szCs w:val="20"/>
              </w:rPr>
              <w:t>3 remiamus asmenis, kurie priklauso vienai ar kelioms iš aukščiau išvardintų tikslinių grupių, skiriama 0,375 balo.</w:t>
            </w:r>
          </w:p>
          <w:p w14:paraId="2522F300" w14:textId="72DAEA96" w:rsidR="00901885" w:rsidRPr="004C2F98" w:rsidRDefault="00901885"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4) </w:t>
            </w:r>
            <w:r w:rsidRPr="00D02F77">
              <w:rPr>
                <w:rFonts w:ascii="Tahoma" w:eastAsia="Times New Roman" w:hAnsi="Tahoma" w:cs="Tahoma"/>
                <w:sz w:val="20"/>
                <w:szCs w:val="20"/>
              </w:rPr>
              <w:t xml:space="preserve">4 ar daugiau remiamų asmenų, kurie priklauso vienai ar kelioms iš aukščiau išvardintų tikslinių grupių, skiriamas </w:t>
            </w:r>
            <w:r>
              <w:rPr>
                <w:rFonts w:ascii="Tahoma" w:eastAsia="Times New Roman" w:hAnsi="Tahoma" w:cs="Tahoma"/>
                <w:sz w:val="20"/>
                <w:szCs w:val="20"/>
              </w:rPr>
              <w:t>maksimalus balų skaičius</w:t>
            </w:r>
            <w:r w:rsidRPr="00D02F77">
              <w:rPr>
                <w:rFonts w:ascii="Tahoma" w:eastAsia="Times New Roman" w:hAnsi="Tahoma" w:cs="Tahoma"/>
                <w:sz w:val="20"/>
                <w:szCs w:val="20"/>
              </w:rPr>
              <w:t>.</w:t>
            </w:r>
          </w:p>
        </w:tc>
        <w:tc>
          <w:tcPr>
            <w:tcW w:w="1559" w:type="dxa"/>
          </w:tcPr>
          <w:p w14:paraId="48D10D6F" w14:textId="55363BA5" w:rsidR="00901885" w:rsidRPr="00D02F77" w:rsidRDefault="00901885" w:rsidP="001813F9">
            <w:pPr>
              <w:widowControl w:val="0"/>
              <w:tabs>
                <w:tab w:val="left" w:pos="851"/>
              </w:tabs>
              <w:spacing w:after="0" w:line="240" w:lineRule="auto"/>
              <w:jc w:val="center"/>
              <w:rPr>
                <w:rFonts w:ascii="Tahoma" w:eastAsia="Times New Roman" w:hAnsi="Tahoma" w:cs="Tahoma"/>
                <w:b/>
                <w:bCs/>
                <w:color w:val="FF0000"/>
                <w:sz w:val="20"/>
                <w:szCs w:val="20"/>
              </w:rPr>
            </w:pPr>
            <w:r w:rsidRPr="00D02F77">
              <w:rPr>
                <w:rFonts w:ascii="Tahoma" w:eastAsia="Times New Roman" w:hAnsi="Tahoma" w:cs="Tahoma"/>
                <w:b/>
                <w:bCs/>
                <w:sz w:val="20"/>
                <w:szCs w:val="20"/>
              </w:rPr>
              <w:t>0,5</w:t>
            </w:r>
          </w:p>
        </w:tc>
        <w:tc>
          <w:tcPr>
            <w:tcW w:w="3260" w:type="dxa"/>
          </w:tcPr>
          <w:p w14:paraId="16FD2B47" w14:textId="674390C8" w:rsidR="00901885" w:rsidRPr="00471E1A" w:rsidRDefault="00901885" w:rsidP="00471E1A">
            <w:pPr>
              <w:pStyle w:val="ListParagraph"/>
              <w:widowControl w:val="0"/>
              <w:tabs>
                <w:tab w:val="left" w:pos="320"/>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2835" w:type="dxa"/>
          </w:tcPr>
          <w:p w14:paraId="6610FA9B" w14:textId="77777777" w:rsidR="00901885" w:rsidRPr="00F24960" w:rsidRDefault="00901885" w:rsidP="00471E1A">
            <w:pPr>
              <w:pStyle w:val="ListParagraph"/>
              <w:widowControl w:val="0"/>
              <w:tabs>
                <w:tab w:val="left" w:pos="320"/>
              </w:tabs>
              <w:spacing w:after="0"/>
              <w:ind w:left="0"/>
              <w:jc w:val="both"/>
              <w:rPr>
                <w:rFonts w:ascii="Tahoma" w:eastAsia="Times New Roman" w:hAnsi="Tahoma" w:cs="Tahoma"/>
                <w:sz w:val="20"/>
                <w:szCs w:val="20"/>
              </w:rPr>
            </w:pPr>
          </w:p>
        </w:tc>
      </w:tr>
      <w:tr w:rsidR="00901885" w:rsidRPr="00BE31C9" w14:paraId="03292AC9" w14:textId="346AF4FC" w:rsidTr="00FC72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cPr>
          <w:p w14:paraId="1DAEC40A" w14:textId="77777777" w:rsidR="00901885" w:rsidRPr="00F44FC3" w:rsidRDefault="00901885"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901885" w:rsidRPr="00471E1A" w:rsidRDefault="00901885"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901885" w:rsidRPr="00F44FC3" w:rsidRDefault="00901885" w:rsidP="00E658E8">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w:t>
      </w:r>
      <w:r w:rsidRPr="002C7913">
        <w:rPr>
          <w:rFonts w:ascii="Tahoma" w:eastAsia="Times New Roman" w:hAnsi="Tahoma" w:cs="Tahoma"/>
          <w:noProof/>
          <w:sz w:val="22"/>
          <w:szCs w:val="22"/>
        </w:rPr>
        <w:lastRenderedPageBreak/>
        <w:t xml:space="preserve">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F7472" w14:textId="77777777" w:rsidR="000C4FC7" w:rsidRDefault="000C4FC7" w:rsidP="00DD3A79">
      <w:pPr>
        <w:spacing w:line="240" w:lineRule="auto"/>
      </w:pPr>
      <w:r>
        <w:separator/>
      </w:r>
    </w:p>
  </w:endnote>
  <w:endnote w:type="continuationSeparator" w:id="0">
    <w:p w14:paraId="45157760" w14:textId="77777777" w:rsidR="000C4FC7" w:rsidRDefault="000C4FC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67CB" w14:textId="77777777" w:rsidR="000C4FC7" w:rsidRDefault="000C4FC7" w:rsidP="00DD3A79">
      <w:pPr>
        <w:spacing w:line="240" w:lineRule="auto"/>
      </w:pPr>
      <w:r>
        <w:separator/>
      </w:r>
    </w:p>
  </w:footnote>
  <w:footnote w:type="continuationSeparator" w:id="0">
    <w:p w14:paraId="738DC3FA" w14:textId="77777777" w:rsidR="000C4FC7" w:rsidRDefault="000C4FC7" w:rsidP="00DD3A79">
      <w:pPr>
        <w:spacing w:line="240" w:lineRule="auto"/>
      </w:pPr>
      <w:r>
        <w:continuationSeparator/>
      </w:r>
    </w:p>
  </w:footnote>
  <w:footnote w:id="1">
    <w:p w14:paraId="3C967692" w14:textId="04804FBD" w:rsidR="00901885" w:rsidRDefault="00901885" w:rsidP="002211EA">
      <w:pPr>
        <w:pStyle w:val="FootnoteText"/>
      </w:pPr>
      <w:r w:rsidRPr="00396C7D">
        <w:rPr>
          <w:rStyle w:val="FootnoteReference"/>
          <w:rFonts w:ascii="Tahoma" w:hAnsi="Tahoma" w:cs="Tahoma"/>
        </w:rPr>
        <w:footnoteRef/>
      </w:r>
      <w:r w:rsidRPr="00396C7D">
        <w:rPr>
          <w:rFonts w:ascii="Tahoma" w:hAnsi="Tahoma" w:cs="Tahoma"/>
        </w:rPr>
        <w:t xml:space="preserve"> 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2">
    <w:p w14:paraId="738CE57E" w14:textId="4AB0CAEC" w:rsidR="00901885" w:rsidRPr="00065CB1" w:rsidRDefault="00901885" w:rsidP="001F27FB">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3">
    <w:p w14:paraId="710FF5B7" w14:textId="77777777" w:rsidR="00901885" w:rsidRPr="005E71E5" w:rsidRDefault="00901885"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4">
    <w:p w14:paraId="68A31BCB" w14:textId="1FDAD74F" w:rsidR="00901885" w:rsidRPr="005E71E5" w:rsidRDefault="00901885"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5">
    <w:p w14:paraId="03F32CCC" w14:textId="77777777" w:rsidR="00901885" w:rsidRPr="00D25A72" w:rsidRDefault="00901885" w:rsidP="00D25A72">
      <w:pPr>
        <w:pStyle w:val="FootnoteText"/>
        <w:spacing w:after="0" w:line="240" w:lineRule="auto"/>
        <w:jc w:val="both"/>
        <w:rPr>
          <w:rFonts w:ascii="Tahoma" w:hAnsi="Tahoma" w:cs="Tahoma"/>
          <w:sz w:val="16"/>
          <w:szCs w:val="16"/>
        </w:rPr>
      </w:pPr>
      <w:r w:rsidRPr="00D25A72">
        <w:rPr>
          <w:rFonts w:ascii="Tahoma" w:hAnsi="Tahoma" w:cs="Tahoma"/>
          <w:vertAlign w:val="superscript"/>
        </w:rPr>
        <w:footnoteRef/>
      </w:r>
      <w:r w:rsidRPr="00D25A72">
        <w:rPr>
          <w:rFonts w:ascii="Tahoma" w:hAnsi="Tahoma" w:cs="Tahoma"/>
        </w:rPr>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1A4205"/>
    <w:multiLevelType w:val="multilevel"/>
    <w:tmpl w:val="460242A8"/>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8C1C8E"/>
    <w:multiLevelType w:val="hybridMultilevel"/>
    <w:tmpl w:val="0A861E28"/>
    <w:lvl w:ilvl="0" w:tplc="3B0A692C">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5"/>
  </w:num>
  <w:num w:numId="4" w16cid:durableId="1593123153">
    <w:abstractNumId w:val="19"/>
  </w:num>
  <w:num w:numId="5" w16cid:durableId="30959526">
    <w:abstractNumId w:val="21"/>
  </w:num>
  <w:num w:numId="6" w16cid:durableId="1988901249">
    <w:abstractNumId w:val="14"/>
  </w:num>
  <w:num w:numId="7" w16cid:durableId="2110007114">
    <w:abstractNumId w:val="11"/>
  </w:num>
  <w:num w:numId="8" w16cid:durableId="2117480476">
    <w:abstractNumId w:val="9"/>
  </w:num>
  <w:num w:numId="9" w16cid:durableId="1450121386">
    <w:abstractNumId w:val="20"/>
  </w:num>
  <w:num w:numId="10" w16cid:durableId="1922983362">
    <w:abstractNumId w:val="4"/>
  </w:num>
  <w:num w:numId="11" w16cid:durableId="304433515">
    <w:abstractNumId w:val="10"/>
  </w:num>
  <w:num w:numId="12" w16cid:durableId="13113715">
    <w:abstractNumId w:val="16"/>
  </w:num>
  <w:num w:numId="13" w16cid:durableId="1016005787">
    <w:abstractNumId w:val="17"/>
  </w:num>
  <w:num w:numId="14" w16cid:durableId="1165437819">
    <w:abstractNumId w:val="2"/>
  </w:num>
  <w:num w:numId="15" w16cid:durableId="299573470">
    <w:abstractNumId w:val="8"/>
  </w:num>
  <w:num w:numId="16" w16cid:durableId="2136873199">
    <w:abstractNumId w:val="5"/>
  </w:num>
  <w:num w:numId="17" w16cid:durableId="1109275492">
    <w:abstractNumId w:val="0"/>
  </w:num>
  <w:num w:numId="18" w16cid:durableId="2079787315">
    <w:abstractNumId w:val="7"/>
  </w:num>
  <w:num w:numId="19" w16cid:durableId="1028068816">
    <w:abstractNumId w:val="18"/>
  </w:num>
  <w:num w:numId="20" w16cid:durableId="1653756200">
    <w:abstractNumId w:val="12"/>
  </w:num>
  <w:num w:numId="21" w16cid:durableId="2140174814">
    <w:abstractNumId w:val="6"/>
  </w:num>
  <w:num w:numId="22" w16cid:durableId="1357390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5B1A"/>
    <w:rsid w:val="00056CC8"/>
    <w:rsid w:val="00074FBD"/>
    <w:rsid w:val="0008187E"/>
    <w:rsid w:val="0008343E"/>
    <w:rsid w:val="00096F4C"/>
    <w:rsid w:val="000A748D"/>
    <w:rsid w:val="000C0F13"/>
    <w:rsid w:val="000C4FC7"/>
    <w:rsid w:val="0014698B"/>
    <w:rsid w:val="001813F9"/>
    <w:rsid w:val="001A1835"/>
    <w:rsid w:val="001B02C8"/>
    <w:rsid w:val="001E223C"/>
    <w:rsid w:val="001E603F"/>
    <w:rsid w:val="001F27FB"/>
    <w:rsid w:val="002211EA"/>
    <w:rsid w:val="00253597"/>
    <w:rsid w:val="002A622A"/>
    <w:rsid w:val="002A7375"/>
    <w:rsid w:val="002C7913"/>
    <w:rsid w:val="002E067E"/>
    <w:rsid w:val="00312136"/>
    <w:rsid w:val="00330D8D"/>
    <w:rsid w:val="00396C7D"/>
    <w:rsid w:val="003B7DB7"/>
    <w:rsid w:val="003C2905"/>
    <w:rsid w:val="003E48E6"/>
    <w:rsid w:val="0043576F"/>
    <w:rsid w:val="004514AE"/>
    <w:rsid w:val="00471E1A"/>
    <w:rsid w:val="004C2F98"/>
    <w:rsid w:val="00524D1D"/>
    <w:rsid w:val="0052557E"/>
    <w:rsid w:val="005544DE"/>
    <w:rsid w:val="005A30D5"/>
    <w:rsid w:val="005F075C"/>
    <w:rsid w:val="0060390F"/>
    <w:rsid w:val="006209A8"/>
    <w:rsid w:val="00653323"/>
    <w:rsid w:val="00672D56"/>
    <w:rsid w:val="00676866"/>
    <w:rsid w:val="00687400"/>
    <w:rsid w:val="00700211"/>
    <w:rsid w:val="0071030F"/>
    <w:rsid w:val="007412B0"/>
    <w:rsid w:val="00771F59"/>
    <w:rsid w:val="0078342E"/>
    <w:rsid w:val="0078797E"/>
    <w:rsid w:val="007E040D"/>
    <w:rsid w:val="008435F7"/>
    <w:rsid w:val="008B3E8B"/>
    <w:rsid w:val="008D4497"/>
    <w:rsid w:val="00901885"/>
    <w:rsid w:val="00930C01"/>
    <w:rsid w:val="00975E3C"/>
    <w:rsid w:val="00981D1E"/>
    <w:rsid w:val="009B1200"/>
    <w:rsid w:val="009E2253"/>
    <w:rsid w:val="00A277A2"/>
    <w:rsid w:val="00A561DB"/>
    <w:rsid w:val="00A57022"/>
    <w:rsid w:val="00A87BAE"/>
    <w:rsid w:val="00AB57A3"/>
    <w:rsid w:val="00AE7F9E"/>
    <w:rsid w:val="00B410AE"/>
    <w:rsid w:val="00B76466"/>
    <w:rsid w:val="00BA57CA"/>
    <w:rsid w:val="00BC3CCF"/>
    <w:rsid w:val="00BC519A"/>
    <w:rsid w:val="00BE6E00"/>
    <w:rsid w:val="00C14643"/>
    <w:rsid w:val="00C23778"/>
    <w:rsid w:val="00D02F77"/>
    <w:rsid w:val="00D25A72"/>
    <w:rsid w:val="00DA7150"/>
    <w:rsid w:val="00DC36D7"/>
    <w:rsid w:val="00DD3A79"/>
    <w:rsid w:val="00DE2CE1"/>
    <w:rsid w:val="00E24615"/>
    <w:rsid w:val="00E3604C"/>
    <w:rsid w:val="00E377C8"/>
    <w:rsid w:val="00E63B21"/>
    <w:rsid w:val="00EE29D1"/>
    <w:rsid w:val="00EF480D"/>
    <w:rsid w:val="00F15C6E"/>
    <w:rsid w:val="00F22E8C"/>
    <w:rsid w:val="00F24960"/>
    <w:rsid w:val="00F350AC"/>
    <w:rsid w:val="00F85553"/>
    <w:rsid w:val="00FA55A4"/>
    <w:rsid w:val="00FD57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BC3CCF"/>
    <w:pPr>
      <w:spacing w:line="240" w:lineRule="auto"/>
    </w:pPr>
    <w:rPr>
      <w:b/>
      <w:bCs/>
    </w:rPr>
  </w:style>
  <w:style w:type="character" w:customStyle="1" w:styleId="CommentSubjectChar">
    <w:name w:val="Comment Subject Char"/>
    <w:basedOn w:val="CommentTextChar"/>
    <w:link w:val="CommentSubject"/>
    <w:uiPriority w:val="99"/>
    <w:semiHidden/>
    <w:rsid w:val="00BC3CCF"/>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3F2EF-39CD-4B09-984A-EF9C363D781E}">
  <ds:schemaRefs>
    <ds:schemaRef ds:uri="http://schemas.microsoft.com/sharepoint/v3/contenttype/forms"/>
  </ds:schemaRefs>
</ds:datastoreItem>
</file>

<file path=customXml/itemProps2.xml><?xml version="1.0" encoding="utf-8"?>
<ds:datastoreItem xmlns:ds="http://schemas.openxmlformats.org/officeDocument/2006/customXml" ds:itemID="{2F86A369-E8A4-4411-B3A3-B30CA44AD4A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7ADB6F3A-F9A8-4895-85CC-5A59D8662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8142</Words>
  <Characters>4641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6</cp:revision>
  <dcterms:created xsi:type="dcterms:W3CDTF">2025-08-19T08:03:00Z</dcterms:created>
  <dcterms:modified xsi:type="dcterms:W3CDTF">2025-08-19T08:19:00Z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